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CA895" w14:textId="7B5061A7" w:rsidR="00DF4B61" w:rsidRPr="00D72685" w:rsidRDefault="00117B58" w:rsidP="005D309C">
      <w:pPr>
        <w:spacing w:after="0" w:line="240" w:lineRule="auto"/>
        <w:jc w:val="both"/>
        <w:rPr>
          <w:rFonts w:cstheme="minorHAnsi"/>
          <w:b/>
          <w:bCs/>
          <w:sz w:val="28"/>
          <w:szCs w:val="28"/>
        </w:rPr>
      </w:pPr>
      <w:r>
        <w:rPr>
          <w:rFonts w:cstheme="minorHAnsi"/>
          <w:b/>
          <w:bCs/>
          <w:noProof/>
          <w:sz w:val="28"/>
          <w:szCs w:val="28"/>
          <w:lang w:eastAsia="en-GB"/>
        </w:rPr>
        <w:drawing>
          <wp:inline distT="0" distB="0" distL="0" distR="0" wp14:anchorId="55BF44FE" wp14:editId="59021E3A">
            <wp:extent cx="1524000" cy="7827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ke Fold Logo v4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9411" cy="790644"/>
                    </a:xfrm>
                    <a:prstGeom prst="rect">
                      <a:avLst/>
                    </a:prstGeom>
                  </pic:spPr>
                </pic:pic>
              </a:graphicData>
            </a:graphic>
          </wp:inline>
        </w:drawing>
      </w:r>
      <w:r w:rsidR="00FE611D" w:rsidRPr="00D72685">
        <w:rPr>
          <w:rFonts w:cstheme="minorHAnsi"/>
          <w:b/>
          <w:bCs/>
          <w:sz w:val="28"/>
          <w:szCs w:val="28"/>
        </w:rPr>
        <w:t>PRIVACY NOTICE</w:t>
      </w:r>
      <w:r w:rsidR="00713563">
        <w:rPr>
          <w:rFonts w:cstheme="minorHAnsi"/>
          <w:b/>
          <w:bCs/>
          <w:sz w:val="28"/>
          <w:szCs w:val="28"/>
        </w:rPr>
        <w:t xml:space="preserve"> – Job Applicants</w:t>
      </w:r>
    </w:p>
    <w:p w14:paraId="0D9C07BE" w14:textId="6D8FB1F9" w:rsidR="00FF1B4A" w:rsidRPr="00D72685" w:rsidRDefault="00FF1B4A" w:rsidP="005D309C">
      <w:pPr>
        <w:spacing w:after="0" w:line="240" w:lineRule="auto"/>
        <w:jc w:val="both"/>
        <w:rPr>
          <w:rFonts w:cstheme="minorHAnsi"/>
        </w:rPr>
      </w:pPr>
    </w:p>
    <w:p w14:paraId="539D4745" w14:textId="19B26884" w:rsidR="00713563" w:rsidRPr="00D8212A" w:rsidRDefault="00713563" w:rsidP="005D309C">
      <w:pPr>
        <w:spacing w:after="0" w:line="240" w:lineRule="auto"/>
        <w:jc w:val="both"/>
        <w:rPr>
          <w:rFonts w:cstheme="minorHAnsi"/>
          <w:b/>
          <w:bCs/>
          <w:u w:val="single"/>
        </w:rPr>
      </w:pPr>
      <w:r w:rsidRPr="00D8212A">
        <w:rPr>
          <w:rFonts w:cstheme="minorHAnsi"/>
          <w:b/>
          <w:bCs/>
          <w:u w:val="single"/>
        </w:rPr>
        <w:t>Introduction</w:t>
      </w:r>
    </w:p>
    <w:p w14:paraId="0EB24325" w14:textId="67C69EC2" w:rsidR="00713563" w:rsidRDefault="00713563" w:rsidP="005D309C">
      <w:pPr>
        <w:spacing w:after="0" w:line="240" w:lineRule="auto"/>
        <w:jc w:val="both"/>
        <w:rPr>
          <w:rFonts w:cstheme="minorHAnsi"/>
        </w:rPr>
      </w:pPr>
    </w:p>
    <w:p w14:paraId="488D58B4" w14:textId="41854890" w:rsidR="00D8212A" w:rsidRDefault="00713563" w:rsidP="005D309C">
      <w:pPr>
        <w:spacing w:after="0" w:line="240" w:lineRule="auto"/>
        <w:jc w:val="both"/>
        <w:rPr>
          <w:rFonts w:cstheme="minorHAnsi"/>
        </w:rPr>
      </w:pPr>
      <w:r>
        <w:rPr>
          <w:rFonts w:cstheme="minorHAnsi"/>
        </w:rPr>
        <w:t xml:space="preserve">Pike Fold Primary School is committed to protecting the privacy and security of </w:t>
      </w:r>
      <w:r w:rsidR="00B91CAE">
        <w:rPr>
          <w:rFonts w:cstheme="minorHAnsi"/>
        </w:rPr>
        <w:t xml:space="preserve">your personal data when you apply for a job role with us. As an employer we need to collect personal data about you as part of our recruitment process. We are the data controller for this information which means </w:t>
      </w:r>
      <w:r w:rsidR="00D8212A">
        <w:rPr>
          <w:rFonts w:cstheme="minorHAnsi"/>
        </w:rPr>
        <w:t xml:space="preserve">we are responsible for deciding how </w:t>
      </w:r>
      <w:r w:rsidR="00B91CAE">
        <w:rPr>
          <w:rFonts w:cstheme="minorHAnsi"/>
        </w:rPr>
        <w:t>your personal data is processed</w:t>
      </w:r>
      <w:r w:rsidR="00D8212A">
        <w:rPr>
          <w:rFonts w:cstheme="minorHAnsi"/>
        </w:rPr>
        <w:t xml:space="preserve">. </w:t>
      </w:r>
    </w:p>
    <w:p w14:paraId="313D8884" w14:textId="20AAFF61" w:rsidR="00B91CAE" w:rsidRDefault="00B91CAE" w:rsidP="005D309C">
      <w:pPr>
        <w:spacing w:after="0" w:line="240" w:lineRule="auto"/>
        <w:jc w:val="both"/>
        <w:rPr>
          <w:rFonts w:cstheme="minorHAnsi"/>
        </w:rPr>
      </w:pPr>
    </w:p>
    <w:p w14:paraId="5B13F465" w14:textId="644FB7FF" w:rsidR="00B91CAE" w:rsidRDefault="00B91CAE" w:rsidP="005D309C">
      <w:pPr>
        <w:spacing w:after="0" w:line="240" w:lineRule="auto"/>
        <w:jc w:val="both"/>
      </w:pPr>
      <w:r>
        <w:rPr>
          <w:rFonts w:cstheme="minorHAnsi"/>
        </w:rPr>
        <w:t xml:space="preserve">We are committed to being transparent about how we collect and use your personal data; this privacy notice outlines how we will do this and sets out the bases on which we collect, </w:t>
      </w:r>
      <w:r w:rsidR="00CC2A7E">
        <w:rPr>
          <w:rFonts w:cstheme="minorHAnsi"/>
        </w:rPr>
        <w:t>use,</w:t>
      </w:r>
      <w:r>
        <w:rPr>
          <w:rFonts w:cstheme="minorHAnsi"/>
        </w:rPr>
        <w:t xml:space="preserve"> and disclose your personal data along with your rights in respect of that data. </w:t>
      </w:r>
    </w:p>
    <w:p w14:paraId="064531FA" w14:textId="279B09E1" w:rsidR="00D8212A" w:rsidRDefault="00D8212A" w:rsidP="005D309C">
      <w:pPr>
        <w:spacing w:after="0" w:line="240" w:lineRule="auto"/>
        <w:jc w:val="both"/>
      </w:pPr>
    </w:p>
    <w:p w14:paraId="01D6D036" w14:textId="3EB9B1D1" w:rsidR="00D8212A" w:rsidRDefault="00D8212A" w:rsidP="005D309C">
      <w:pPr>
        <w:spacing w:after="0" w:line="240" w:lineRule="auto"/>
        <w:jc w:val="both"/>
        <w:rPr>
          <w:b/>
          <w:bCs/>
          <w:u w:val="single"/>
        </w:rPr>
      </w:pPr>
      <w:r w:rsidRPr="00D8212A">
        <w:rPr>
          <w:b/>
          <w:bCs/>
          <w:u w:val="single"/>
        </w:rPr>
        <w:t>The types of personal data we collect when you apply for a job with us?</w:t>
      </w:r>
    </w:p>
    <w:p w14:paraId="74E77FE1" w14:textId="7021DC96" w:rsidR="00B91CAE" w:rsidRDefault="00B91CAE" w:rsidP="005D309C">
      <w:pPr>
        <w:spacing w:after="0" w:line="240" w:lineRule="auto"/>
        <w:jc w:val="both"/>
        <w:rPr>
          <w:b/>
          <w:bCs/>
          <w:u w:val="single"/>
        </w:rPr>
      </w:pPr>
    </w:p>
    <w:p w14:paraId="5E185E73" w14:textId="71EE6E39" w:rsidR="00B91CAE" w:rsidRDefault="00B91CAE" w:rsidP="005D309C">
      <w:pPr>
        <w:spacing w:after="0" w:line="240" w:lineRule="auto"/>
        <w:jc w:val="both"/>
      </w:pPr>
      <w:r>
        <w:t>When you apply for a job with us</w:t>
      </w:r>
      <w:r w:rsidR="00CC2A7E">
        <w:t>, we collect a range of information including:</w:t>
      </w:r>
    </w:p>
    <w:p w14:paraId="63078015" w14:textId="31C99DBD" w:rsidR="001D5D0C" w:rsidRDefault="001D5D0C" w:rsidP="005D309C">
      <w:pPr>
        <w:spacing w:after="0" w:line="240" w:lineRule="auto"/>
        <w:jc w:val="both"/>
      </w:pPr>
    </w:p>
    <w:tbl>
      <w:tblPr>
        <w:tblStyle w:val="TableGrid"/>
        <w:tblW w:w="0" w:type="auto"/>
        <w:tblLook w:val="04A0" w:firstRow="1" w:lastRow="0" w:firstColumn="1" w:lastColumn="0" w:noHBand="0" w:noVBand="1"/>
      </w:tblPr>
      <w:tblGrid>
        <w:gridCol w:w="2689"/>
        <w:gridCol w:w="3543"/>
        <w:gridCol w:w="2784"/>
      </w:tblGrid>
      <w:tr w:rsidR="001D5D0C" w:rsidRPr="000B26E9" w14:paraId="66D4C492" w14:textId="77777777" w:rsidTr="005D309C">
        <w:tc>
          <w:tcPr>
            <w:tcW w:w="2689" w:type="dxa"/>
            <w:shd w:val="clear" w:color="auto" w:fill="D9D9D9" w:themeFill="background1" w:themeFillShade="D9"/>
          </w:tcPr>
          <w:p w14:paraId="25F01A00" w14:textId="07FF8087" w:rsidR="001D5D0C" w:rsidRPr="000B26E9" w:rsidRDefault="001D5D0C" w:rsidP="005D309C">
            <w:pPr>
              <w:spacing w:after="0" w:line="240" w:lineRule="auto"/>
              <w:rPr>
                <w:b/>
                <w:bCs/>
                <w:sz w:val="20"/>
                <w:szCs w:val="20"/>
              </w:rPr>
            </w:pPr>
            <w:r w:rsidRPr="000B26E9">
              <w:rPr>
                <w:b/>
                <w:bCs/>
                <w:sz w:val="20"/>
                <w:szCs w:val="20"/>
              </w:rPr>
              <w:t>Type of Personal Data</w:t>
            </w:r>
          </w:p>
        </w:tc>
        <w:tc>
          <w:tcPr>
            <w:tcW w:w="3543" w:type="dxa"/>
            <w:shd w:val="clear" w:color="auto" w:fill="D9D9D9" w:themeFill="background1" w:themeFillShade="D9"/>
          </w:tcPr>
          <w:p w14:paraId="0722471F" w14:textId="483C990C" w:rsidR="001D5D0C" w:rsidRPr="000B26E9" w:rsidRDefault="001D5D0C" w:rsidP="005D309C">
            <w:pPr>
              <w:spacing w:after="0" w:line="240" w:lineRule="auto"/>
              <w:rPr>
                <w:b/>
                <w:bCs/>
                <w:sz w:val="20"/>
                <w:szCs w:val="20"/>
              </w:rPr>
            </w:pPr>
            <w:r w:rsidRPr="000B26E9">
              <w:rPr>
                <w:b/>
                <w:bCs/>
                <w:sz w:val="20"/>
                <w:szCs w:val="20"/>
              </w:rPr>
              <w:t>Description</w:t>
            </w:r>
          </w:p>
        </w:tc>
        <w:tc>
          <w:tcPr>
            <w:tcW w:w="2784" w:type="dxa"/>
            <w:shd w:val="clear" w:color="auto" w:fill="D9D9D9" w:themeFill="background1" w:themeFillShade="D9"/>
          </w:tcPr>
          <w:p w14:paraId="490F30ED" w14:textId="17ABB238" w:rsidR="001D5D0C" w:rsidRPr="000B26E9" w:rsidRDefault="001D5D0C" w:rsidP="005D309C">
            <w:pPr>
              <w:spacing w:after="0" w:line="240" w:lineRule="auto"/>
              <w:rPr>
                <w:b/>
                <w:bCs/>
                <w:sz w:val="20"/>
                <w:szCs w:val="20"/>
              </w:rPr>
            </w:pPr>
            <w:r w:rsidRPr="000B26E9">
              <w:rPr>
                <w:b/>
                <w:bCs/>
                <w:sz w:val="20"/>
                <w:szCs w:val="20"/>
              </w:rPr>
              <w:t>Collected from?</w:t>
            </w:r>
          </w:p>
        </w:tc>
      </w:tr>
      <w:tr w:rsidR="001D5D0C" w:rsidRPr="000B26E9" w14:paraId="2C62D683" w14:textId="77777777" w:rsidTr="005D309C">
        <w:tc>
          <w:tcPr>
            <w:tcW w:w="2689" w:type="dxa"/>
          </w:tcPr>
          <w:p w14:paraId="0B85F207" w14:textId="71C4E980" w:rsidR="001D5D0C" w:rsidRPr="000B26E9" w:rsidRDefault="001D5D0C" w:rsidP="005D309C">
            <w:pPr>
              <w:spacing w:after="0" w:line="240" w:lineRule="auto"/>
              <w:rPr>
                <w:sz w:val="20"/>
                <w:szCs w:val="20"/>
              </w:rPr>
            </w:pPr>
            <w:r w:rsidRPr="000B26E9">
              <w:rPr>
                <w:sz w:val="20"/>
                <w:szCs w:val="20"/>
              </w:rPr>
              <w:t>Contact Information</w:t>
            </w:r>
          </w:p>
        </w:tc>
        <w:tc>
          <w:tcPr>
            <w:tcW w:w="3543" w:type="dxa"/>
          </w:tcPr>
          <w:p w14:paraId="2E72BA6C" w14:textId="77777777" w:rsidR="001D5D0C" w:rsidRPr="000B26E9" w:rsidRDefault="001D5D0C" w:rsidP="005D309C">
            <w:pPr>
              <w:spacing w:after="0" w:line="240" w:lineRule="auto"/>
              <w:rPr>
                <w:sz w:val="20"/>
                <w:szCs w:val="20"/>
              </w:rPr>
            </w:pPr>
            <w:r w:rsidRPr="000B26E9">
              <w:rPr>
                <w:sz w:val="20"/>
                <w:szCs w:val="20"/>
              </w:rPr>
              <w:t>Name</w:t>
            </w:r>
          </w:p>
          <w:p w14:paraId="354C9471" w14:textId="69AE7B6F" w:rsidR="001D5D0C" w:rsidRPr="000B26E9" w:rsidRDefault="001D5D0C" w:rsidP="005D309C">
            <w:pPr>
              <w:spacing w:after="0" w:line="240" w:lineRule="auto"/>
              <w:rPr>
                <w:sz w:val="20"/>
                <w:szCs w:val="20"/>
              </w:rPr>
            </w:pPr>
            <w:r w:rsidRPr="000B26E9">
              <w:rPr>
                <w:sz w:val="20"/>
                <w:szCs w:val="20"/>
              </w:rPr>
              <w:t xml:space="preserve">Postal </w:t>
            </w:r>
            <w:r w:rsidR="00CE6FDB" w:rsidRPr="000B26E9">
              <w:rPr>
                <w:sz w:val="20"/>
                <w:szCs w:val="20"/>
              </w:rPr>
              <w:t>a</w:t>
            </w:r>
            <w:r w:rsidRPr="000B26E9">
              <w:rPr>
                <w:sz w:val="20"/>
                <w:szCs w:val="20"/>
              </w:rPr>
              <w:t>ddress</w:t>
            </w:r>
          </w:p>
          <w:p w14:paraId="2F13B451" w14:textId="67DBBAF3" w:rsidR="001D5D0C" w:rsidRPr="000B26E9" w:rsidRDefault="001D5D0C" w:rsidP="005D309C">
            <w:pPr>
              <w:spacing w:after="0" w:line="240" w:lineRule="auto"/>
              <w:rPr>
                <w:sz w:val="20"/>
                <w:szCs w:val="20"/>
              </w:rPr>
            </w:pPr>
            <w:r w:rsidRPr="000B26E9">
              <w:rPr>
                <w:sz w:val="20"/>
                <w:szCs w:val="20"/>
              </w:rPr>
              <w:t xml:space="preserve">Email </w:t>
            </w:r>
            <w:r w:rsidR="00CE6FDB" w:rsidRPr="000B26E9">
              <w:rPr>
                <w:sz w:val="20"/>
                <w:szCs w:val="20"/>
              </w:rPr>
              <w:t>a</w:t>
            </w:r>
            <w:r w:rsidRPr="000B26E9">
              <w:rPr>
                <w:sz w:val="20"/>
                <w:szCs w:val="20"/>
              </w:rPr>
              <w:t>ddress</w:t>
            </w:r>
          </w:p>
          <w:p w14:paraId="2CA2B9FB" w14:textId="5952C720" w:rsidR="001D5D0C" w:rsidRPr="000B26E9" w:rsidRDefault="001D5D0C" w:rsidP="005D309C">
            <w:pPr>
              <w:spacing w:after="0" w:line="240" w:lineRule="auto"/>
              <w:rPr>
                <w:sz w:val="20"/>
                <w:szCs w:val="20"/>
              </w:rPr>
            </w:pPr>
            <w:r w:rsidRPr="000B26E9">
              <w:rPr>
                <w:sz w:val="20"/>
                <w:szCs w:val="20"/>
              </w:rPr>
              <w:t xml:space="preserve">Telephone </w:t>
            </w:r>
            <w:r w:rsidR="00CE6FDB" w:rsidRPr="000B26E9">
              <w:rPr>
                <w:sz w:val="20"/>
                <w:szCs w:val="20"/>
              </w:rPr>
              <w:t>n</w:t>
            </w:r>
            <w:r w:rsidRPr="000B26E9">
              <w:rPr>
                <w:sz w:val="20"/>
                <w:szCs w:val="20"/>
              </w:rPr>
              <w:t>umber(s)</w:t>
            </w:r>
          </w:p>
        </w:tc>
        <w:tc>
          <w:tcPr>
            <w:tcW w:w="2784" w:type="dxa"/>
          </w:tcPr>
          <w:p w14:paraId="79C597F0" w14:textId="37C61757" w:rsidR="001D5D0C" w:rsidRPr="000B26E9" w:rsidRDefault="00CE6FDB" w:rsidP="005D309C">
            <w:pPr>
              <w:pStyle w:val="ListParagraph"/>
              <w:numPr>
                <w:ilvl w:val="0"/>
                <w:numId w:val="4"/>
              </w:numPr>
              <w:spacing w:after="0" w:line="240" w:lineRule="auto"/>
              <w:rPr>
                <w:sz w:val="20"/>
                <w:szCs w:val="20"/>
              </w:rPr>
            </w:pPr>
            <w:r w:rsidRPr="000B26E9">
              <w:rPr>
                <w:sz w:val="20"/>
                <w:szCs w:val="20"/>
              </w:rPr>
              <w:t>You</w:t>
            </w:r>
            <w:r w:rsidR="00F45430">
              <w:rPr>
                <w:sz w:val="20"/>
                <w:szCs w:val="20"/>
              </w:rPr>
              <w:t xml:space="preserve"> on </w:t>
            </w:r>
            <w:r w:rsidR="009749F6">
              <w:rPr>
                <w:sz w:val="20"/>
                <w:szCs w:val="20"/>
              </w:rPr>
              <w:t>application</w:t>
            </w:r>
          </w:p>
        </w:tc>
      </w:tr>
      <w:tr w:rsidR="001D5D0C" w:rsidRPr="000B26E9" w14:paraId="714F3409" w14:textId="77777777" w:rsidTr="005D309C">
        <w:tc>
          <w:tcPr>
            <w:tcW w:w="2689" w:type="dxa"/>
          </w:tcPr>
          <w:p w14:paraId="66CC3109" w14:textId="3B6EBAE2" w:rsidR="001D5D0C" w:rsidRPr="000B26E9" w:rsidRDefault="001D5D0C" w:rsidP="005D309C">
            <w:pPr>
              <w:spacing w:after="0" w:line="240" w:lineRule="auto"/>
              <w:rPr>
                <w:sz w:val="20"/>
                <w:szCs w:val="20"/>
              </w:rPr>
            </w:pPr>
            <w:r w:rsidRPr="000B26E9">
              <w:rPr>
                <w:sz w:val="20"/>
                <w:szCs w:val="20"/>
              </w:rPr>
              <w:t>Personal Information</w:t>
            </w:r>
          </w:p>
        </w:tc>
        <w:tc>
          <w:tcPr>
            <w:tcW w:w="3543" w:type="dxa"/>
          </w:tcPr>
          <w:p w14:paraId="56664AD6" w14:textId="77777777" w:rsidR="001D5D0C" w:rsidRPr="000B26E9" w:rsidRDefault="001D5D0C" w:rsidP="005D309C">
            <w:pPr>
              <w:spacing w:after="0" w:line="240" w:lineRule="auto"/>
              <w:rPr>
                <w:sz w:val="20"/>
                <w:szCs w:val="20"/>
              </w:rPr>
            </w:pPr>
            <w:r w:rsidRPr="000B26E9">
              <w:rPr>
                <w:sz w:val="20"/>
                <w:szCs w:val="20"/>
              </w:rPr>
              <w:t>Date of birth</w:t>
            </w:r>
          </w:p>
          <w:p w14:paraId="1B94595E" w14:textId="77777777" w:rsidR="001D5D0C" w:rsidRPr="000B26E9" w:rsidRDefault="001D5D0C" w:rsidP="005D309C">
            <w:pPr>
              <w:spacing w:after="0" w:line="240" w:lineRule="auto"/>
              <w:rPr>
                <w:sz w:val="20"/>
                <w:szCs w:val="20"/>
              </w:rPr>
            </w:pPr>
            <w:r w:rsidRPr="000B26E9">
              <w:rPr>
                <w:sz w:val="20"/>
                <w:szCs w:val="20"/>
              </w:rPr>
              <w:t>Gender</w:t>
            </w:r>
          </w:p>
          <w:p w14:paraId="658F1B10" w14:textId="3CE424F4" w:rsidR="001D5D0C" w:rsidRPr="000B26E9" w:rsidRDefault="001D5D0C" w:rsidP="005D309C">
            <w:pPr>
              <w:spacing w:after="0" w:line="240" w:lineRule="auto"/>
              <w:rPr>
                <w:sz w:val="20"/>
                <w:szCs w:val="20"/>
              </w:rPr>
            </w:pPr>
            <w:r w:rsidRPr="000B26E9">
              <w:rPr>
                <w:sz w:val="20"/>
                <w:szCs w:val="20"/>
              </w:rPr>
              <w:t xml:space="preserve">Next of </w:t>
            </w:r>
            <w:r w:rsidR="00CE6FDB" w:rsidRPr="000B26E9">
              <w:rPr>
                <w:sz w:val="20"/>
                <w:szCs w:val="20"/>
              </w:rPr>
              <w:t>k</w:t>
            </w:r>
            <w:r w:rsidRPr="000B26E9">
              <w:rPr>
                <w:sz w:val="20"/>
                <w:szCs w:val="20"/>
              </w:rPr>
              <w:t>in</w:t>
            </w:r>
          </w:p>
          <w:p w14:paraId="6C06517A" w14:textId="517CE5C2" w:rsidR="001D5D0C" w:rsidRPr="000B26E9" w:rsidRDefault="001D5D0C" w:rsidP="005D309C">
            <w:pPr>
              <w:spacing w:after="0" w:line="240" w:lineRule="auto"/>
              <w:rPr>
                <w:sz w:val="20"/>
                <w:szCs w:val="20"/>
              </w:rPr>
            </w:pPr>
            <w:r w:rsidRPr="000B26E9">
              <w:rPr>
                <w:sz w:val="20"/>
                <w:szCs w:val="20"/>
              </w:rPr>
              <w:t xml:space="preserve">Relationship </w:t>
            </w:r>
            <w:r w:rsidR="00CE6FDB" w:rsidRPr="000B26E9">
              <w:rPr>
                <w:sz w:val="20"/>
                <w:szCs w:val="20"/>
              </w:rPr>
              <w:t>s</w:t>
            </w:r>
            <w:r w:rsidRPr="000B26E9">
              <w:rPr>
                <w:sz w:val="20"/>
                <w:szCs w:val="20"/>
              </w:rPr>
              <w:t>tatus</w:t>
            </w:r>
          </w:p>
          <w:p w14:paraId="4282111E" w14:textId="6DF6C6FE" w:rsidR="001D5D0C" w:rsidRPr="000B26E9" w:rsidRDefault="001D5D0C" w:rsidP="005D309C">
            <w:pPr>
              <w:spacing w:after="0" w:line="240" w:lineRule="auto"/>
              <w:rPr>
                <w:sz w:val="20"/>
                <w:szCs w:val="20"/>
              </w:rPr>
            </w:pPr>
            <w:r w:rsidRPr="000B26E9">
              <w:rPr>
                <w:sz w:val="20"/>
                <w:szCs w:val="20"/>
              </w:rPr>
              <w:t xml:space="preserve">Emergency </w:t>
            </w:r>
            <w:r w:rsidR="00CE6FDB" w:rsidRPr="000B26E9">
              <w:rPr>
                <w:sz w:val="20"/>
                <w:szCs w:val="20"/>
              </w:rPr>
              <w:t>c</w:t>
            </w:r>
            <w:r w:rsidRPr="000B26E9">
              <w:rPr>
                <w:sz w:val="20"/>
                <w:szCs w:val="20"/>
              </w:rPr>
              <w:t xml:space="preserve">ontact </w:t>
            </w:r>
            <w:r w:rsidR="00CE6FDB" w:rsidRPr="000B26E9">
              <w:rPr>
                <w:sz w:val="20"/>
                <w:szCs w:val="20"/>
              </w:rPr>
              <w:t>i</w:t>
            </w:r>
            <w:r w:rsidRPr="000B26E9">
              <w:rPr>
                <w:sz w:val="20"/>
                <w:szCs w:val="20"/>
              </w:rPr>
              <w:t>nformation</w:t>
            </w:r>
          </w:p>
        </w:tc>
        <w:tc>
          <w:tcPr>
            <w:tcW w:w="2784" w:type="dxa"/>
          </w:tcPr>
          <w:p w14:paraId="12D7867D" w14:textId="3DBF67EA" w:rsidR="001D5D0C" w:rsidRPr="000B26E9" w:rsidRDefault="00CE6FDB" w:rsidP="005D309C">
            <w:pPr>
              <w:pStyle w:val="ListParagraph"/>
              <w:numPr>
                <w:ilvl w:val="0"/>
                <w:numId w:val="4"/>
              </w:numPr>
              <w:spacing w:after="0" w:line="240" w:lineRule="auto"/>
              <w:rPr>
                <w:sz w:val="20"/>
                <w:szCs w:val="20"/>
              </w:rPr>
            </w:pPr>
            <w:r w:rsidRPr="000B26E9">
              <w:rPr>
                <w:sz w:val="20"/>
                <w:szCs w:val="20"/>
              </w:rPr>
              <w:t>You</w:t>
            </w:r>
          </w:p>
        </w:tc>
      </w:tr>
      <w:tr w:rsidR="001D5D0C" w:rsidRPr="000B26E9" w14:paraId="3AD497EF" w14:textId="77777777" w:rsidTr="005D309C">
        <w:tc>
          <w:tcPr>
            <w:tcW w:w="2689" w:type="dxa"/>
          </w:tcPr>
          <w:p w14:paraId="068C3A2E" w14:textId="7ECBAF46" w:rsidR="001D5D0C" w:rsidRPr="000B26E9" w:rsidRDefault="001D5D0C" w:rsidP="005D309C">
            <w:pPr>
              <w:spacing w:after="0" w:line="240" w:lineRule="auto"/>
              <w:rPr>
                <w:sz w:val="20"/>
                <w:szCs w:val="20"/>
              </w:rPr>
            </w:pPr>
            <w:r w:rsidRPr="000B26E9">
              <w:rPr>
                <w:sz w:val="20"/>
                <w:szCs w:val="20"/>
              </w:rPr>
              <w:t>Identity Information</w:t>
            </w:r>
          </w:p>
        </w:tc>
        <w:tc>
          <w:tcPr>
            <w:tcW w:w="3543" w:type="dxa"/>
          </w:tcPr>
          <w:p w14:paraId="7D5E9D5A" w14:textId="4F53FABF" w:rsidR="001D5D0C" w:rsidRPr="000B26E9" w:rsidRDefault="001D5D0C" w:rsidP="005D309C">
            <w:pPr>
              <w:spacing w:after="0" w:line="240" w:lineRule="auto"/>
              <w:rPr>
                <w:sz w:val="20"/>
                <w:szCs w:val="20"/>
              </w:rPr>
            </w:pPr>
            <w:r w:rsidRPr="000B26E9">
              <w:rPr>
                <w:sz w:val="20"/>
                <w:szCs w:val="20"/>
              </w:rPr>
              <w:t xml:space="preserve">Passport / </w:t>
            </w:r>
            <w:r w:rsidR="00CE6FDB" w:rsidRPr="000B26E9">
              <w:rPr>
                <w:sz w:val="20"/>
                <w:szCs w:val="20"/>
              </w:rPr>
              <w:t>d</w:t>
            </w:r>
            <w:r w:rsidRPr="000B26E9">
              <w:rPr>
                <w:sz w:val="20"/>
                <w:szCs w:val="20"/>
              </w:rPr>
              <w:t xml:space="preserve">riving </w:t>
            </w:r>
            <w:r w:rsidR="00CE6FDB" w:rsidRPr="000B26E9">
              <w:rPr>
                <w:sz w:val="20"/>
                <w:szCs w:val="20"/>
              </w:rPr>
              <w:t>l</w:t>
            </w:r>
            <w:r w:rsidRPr="000B26E9">
              <w:rPr>
                <w:sz w:val="20"/>
                <w:szCs w:val="20"/>
              </w:rPr>
              <w:t>icense</w:t>
            </w:r>
          </w:p>
          <w:p w14:paraId="65E7D7A4" w14:textId="77777777" w:rsidR="001D5D0C" w:rsidRDefault="001D5D0C" w:rsidP="005D309C">
            <w:pPr>
              <w:spacing w:after="0" w:line="240" w:lineRule="auto"/>
              <w:rPr>
                <w:sz w:val="20"/>
                <w:szCs w:val="20"/>
              </w:rPr>
            </w:pPr>
            <w:r w:rsidRPr="000B26E9">
              <w:rPr>
                <w:sz w:val="20"/>
                <w:szCs w:val="20"/>
              </w:rPr>
              <w:t xml:space="preserve">Right to </w:t>
            </w:r>
            <w:r w:rsidR="00CE6FDB" w:rsidRPr="000B26E9">
              <w:rPr>
                <w:sz w:val="20"/>
                <w:szCs w:val="20"/>
              </w:rPr>
              <w:t>w</w:t>
            </w:r>
            <w:r w:rsidRPr="000B26E9">
              <w:rPr>
                <w:sz w:val="20"/>
                <w:szCs w:val="20"/>
              </w:rPr>
              <w:t>ork</w:t>
            </w:r>
            <w:r w:rsidR="00840592" w:rsidRPr="000B26E9">
              <w:rPr>
                <w:sz w:val="20"/>
                <w:szCs w:val="20"/>
              </w:rPr>
              <w:t xml:space="preserve"> and </w:t>
            </w:r>
            <w:r w:rsidR="00CE6FDB" w:rsidRPr="000B26E9">
              <w:rPr>
                <w:sz w:val="20"/>
                <w:szCs w:val="20"/>
              </w:rPr>
              <w:t>r</w:t>
            </w:r>
            <w:r w:rsidR="00840592" w:rsidRPr="000B26E9">
              <w:rPr>
                <w:sz w:val="20"/>
                <w:szCs w:val="20"/>
              </w:rPr>
              <w:t xml:space="preserve">esidency </w:t>
            </w:r>
            <w:r w:rsidR="00CE6FDB" w:rsidRPr="000B26E9">
              <w:rPr>
                <w:sz w:val="20"/>
                <w:szCs w:val="20"/>
              </w:rPr>
              <w:t>d</w:t>
            </w:r>
            <w:r w:rsidR="00840592" w:rsidRPr="000B26E9">
              <w:rPr>
                <w:sz w:val="20"/>
                <w:szCs w:val="20"/>
              </w:rPr>
              <w:t>ata</w:t>
            </w:r>
          </w:p>
          <w:p w14:paraId="4CA0A265" w14:textId="0C2F157C" w:rsidR="00030BB8" w:rsidRPr="000B26E9" w:rsidRDefault="006D1635" w:rsidP="005D309C">
            <w:pPr>
              <w:spacing w:after="0" w:line="240" w:lineRule="auto"/>
              <w:rPr>
                <w:sz w:val="20"/>
                <w:szCs w:val="20"/>
              </w:rPr>
            </w:pPr>
            <w:r>
              <w:rPr>
                <w:sz w:val="20"/>
                <w:szCs w:val="20"/>
              </w:rPr>
              <w:t>DBS Checks</w:t>
            </w:r>
          </w:p>
        </w:tc>
        <w:tc>
          <w:tcPr>
            <w:tcW w:w="2784" w:type="dxa"/>
          </w:tcPr>
          <w:p w14:paraId="4982D28F" w14:textId="0B97A629" w:rsidR="001D5D0C" w:rsidRPr="000B26E9" w:rsidRDefault="00CE6FDB" w:rsidP="005D309C">
            <w:pPr>
              <w:pStyle w:val="ListParagraph"/>
              <w:numPr>
                <w:ilvl w:val="0"/>
                <w:numId w:val="4"/>
              </w:numPr>
              <w:spacing w:after="0" w:line="240" w:lineRule="auto"/>
              <w:rPr>
                <w:sz w:val="20"/>
                <w:szCs w:val="20"/>
              </w:rPr>
            </w:pPr>
            <w:r w:rsidRPr="000B26E9">
              <w:rPr>
                <w:sz w:val="20"/>
                <w:szCs w:val="20"/>
              </w:rPr>
              <w:t>You</w:t>
            </w:r>
          </w:p>
        </w:tc>
      </w:tr>
      <w:tr w:rsidR="001D5D0C" w:rsidRPr="000B26E9" w14:paraId="5C4C96DF" w14:textId="77777777" w:rsidTr="005D309C">
        <w:tc>
          <w:tcPr>
            <w:tcW w:w="2689" w:type="dxa"/>
          </w:tcPr>
          <w:p w14:paraId="08D57974" w14:textId="6E0312AB" w:rsidR="001D5D0C" w:rsidRPr="000B26E9" w:rsidRDefault="00840592" w:rsidP="005D309C">
            <w:pPr>
              <w:spacing w:after="0" w:line="240" w:lineRule="auto"/>
              <w:rPr>
                <w:sz w:val="20"/>
                <w:szCs w:val="20"/>
              </w:rPr>
            </w:pPr>
            <w:r w:rsidRPr="000B26E9">
              <w:rPr>
                <w:sz w:val="20"/>
                <w:szCs w:val="20"/>
              </w:rPr>
              <w:t>Background Information</w:t>
            </w:r>
          </w:p>
        </w:tc>
        <w:tc>
          <w:tcPr>
            <w:tcW w:w="3543" w:type="dxa"/>
          </w:tcPr>
          <w:p w14:paraId="4A207568" w14:textId="59A57CE4" w:rsidR="001D5D0C" w:rsidRPr="000B26E9" w:rsidRDefault="00840592" w:rsidP="005D309C">
            <w:pPr>
              <w:spacing w:after="0" w:line="240" w:lineRule="auto"/>
              <w:rPr>
                <w:sz w:val="20"/>
                <w:szCs w:val="20"/>
              </w:rPr>
            </w:pPr>
            <w:r w:rsidRPr="000B26E9">
              <w:rPr>
                <w:sz w:val="20"/>
                <w:szCs w:val="20"/>
              </w:rPr>
              <w:t xml:space="preserve">Education </w:t>
            </w:r>
            <w:r w:rsidR="00CE6FDB" w:rsidRPr="000B26E9">
              <w:rPr>
                <w:sz w:val="20"/>
                <w:szCs w:val="20"/>
              </w:rPr>
              <w:t>h</w:t>
            </w:r>
            <w:r w:rsidRPr="000B26E9">
              <w:rPr>
                <w:sz w:val="20"/>
                <w:szCs w:val="20"/>
              </w:rPr>
              <w:t xml:space="preserve">istory &amp; </w:t>
            </w:r>
            <w:r w:rsidR="00CE6FDB" w:rsidRPr="000B26E9">
              <w:rPr>
                <w:sz w:val="20"/>
                <w:szCs w:val="20"/>
              </w:rPr>
              <w:t>r</w:t>
            </w:r>
            <w:r w:rsidRPr="000B26E9">
              <w:rPr>
                <w:sz w:val="20"/>
                <w:szCs w:val="20"/>
              </w:rPr>
              <w:t>esults</w:t>
            </w:r>
          </w:p>
          <w:p w14:paraId="6D3EB45E" w14:textId="1B8A53DB" w:rsidR="00840592" w:rsidRPr="000B26E9" w:rsidRDefault="00840592" w:rsidP="005D309C">
            <w:pPr>
              <w:spacing w:after="0" w:line="240" w:lineRule="auto"/>
              <w:rPr>
                <w:sz w:val="20"/>
                <w:szCs w:val="20"/>
              </w:rPr>
            </w:pPr>
            <w:r w:rsidRPr="000B26E9">
              <w:rPr>
                <w:sz w:val="20"/>
                <w:szCs w:val="20"/>
              </w:rPr>
              <w:t xml:space="preserve">Career </w:t>
            </w:r>
            <w:r w:rsidR="00CE6FDB" w:rsidRPr="000B26E9">
              <w:rPr>
                <w:sz w:val="20"/>
                <w:szCs w:val="20"/>
              </w:rPr>
              <w:t>h</w:t>
            </w:r>
            <w:r w:rsidRPr="000B26E9">
              <w:rPr>
                <w:sz w:val="20"/>
                <w:szCs w:val="20"/>
              </w:rPr>
              <w:t xml:space="preserve">istory, </w:t>
            </w:r>
            <w:r w:rsidR="00CE6FDB" w:rsidRPr="000B26E9">
              <w:rPr>
                <w:sz w:val="20"/>
                <w:szCs w:val="20"/>
              </w:rPr>
              <w:t>s</w:t>
            </w:r>
            <w:r w:rsidRPr="000B26E9">
              <w:rPr>
                <w:sz w:val="20"/>
                <w:szCs w:val="20"/>
              </w:rPr>
              <w:t xml:space="preserve">kills &amp; </w:t>
            </w:r>
            <w:r w:rsidR="00CE6FDB" w:rsidRPr="000B26E9">
              <w:rPr>
                <w:sz w:val="20"/>
                <w:szCs w:val="20"/>
              </w:rPr>
              <w:t>e</w:t>
            </w:r>
            <w:r w:rsidRPr="000B26E9">
              <w:rPr>
                <w:sz w:val="20"/>
                <w:szCs w:val="20"/>
              </w:rPr>
              <w:t>xperience</w:t>
            </w:r>
          </w:p>
          <w:p w14:paraId="452E8BA0" w14:textId="1C0060E2" w:rsidR="00840592" w:rsidRPr="000B26E9" w:rsidRDefault="00840592" w:rsidP="005D309C">
            <w:pPr>
              <w:spacing w:after="0" w:line="240" w:lineRule="auto"/>
              <w:rPr>
                <w:sz w:val="20"/>
                <w:szCs w:val="20"/>
              </w:rPr>
            </w:pPr>
            <w:r w:rsidRPr="000B26E9">
              <w:rPr>
                <w:sz w:val="20"/>
                <w:szCs w:val="20"/>
              </w:rPr>
              <w:t xml:space="preserve">Psychometric </w:t>
            </w:r>
            <w:r w:rsidR="00CE6FDB" w:rsidRPr="000B26E9">
              <w:rPr>
                <w:sz w:val="20"/>
                <w:szCs w:val="20"/>
              </w:rPr>
              <w:t>t</w:t>
            </w:r>
            <w:r w:rsidRPr="000B26E9">
              <w:rPr>
                <w:sz w:val="20"/>
                <w:szCs w:val="20"/>
              </w:rPr>
              <w:t xml:space="preserve">est </w:t>
            </w:r>
            <w:r w:rsidR="00CE6FDB" w:rsidRPr="000B26E9">
              <w:rPr>
                <w:sz w:val="20"/>
                <w:szCs w:val="20"/>
              </w:rPr>
              <w:t>r</w:t>
            </w:r>
            <w:r w:rsidRPr="000B26E9">
              <w:rPr>
                <w:sz w:val="20"/>
                <w:szCs w:val="20"/>
              </w:rPr>
              <w:t>esults</w:t>
            </w:r>
          </w:p>
          <w:p w14:paraId="61E0E318" w14:textId="58CF140B" w:rsidR="00840592" w:rsidRPr="000B26E9" w:rsidRDefault="00840592" w:rsidP="005D309C">
            <w:pPr>
              <w:spacing w:after="0" w:line="240" w:lineRule="auto"/>
              <w:rPr>
                <w:sz w:val="20"/>
                <w:szCs w:val="20"/>
              </w:rPr>
            </w:pPr>
            <w:r w:rsidRPr="000B26E9">
              <w:rPr>
                <w:sz w:val="20"/>
                <w:szCs w:val="20"/>
              </w:rPr>
              <w:t xml:space="preserve">Application </w:t>
            </w:r>
            <w:r w:rsidR="00CE6FDB" w:rsidRPr="000B26E9">
              <w:rPr>
                <w:sz w:val="20"/>
                <w:szCs w:val="20"/>
              </w:rPr>
              <w:t>f</w:t>
            </w:r>
            <w:r w:rsidRPr="000B26E9">
              <w:rPr>
                <w:sz w:val="20"/>
                <w:szCs w:val="20"/>
              </w:rPr>
              <w:t>orm</w:t>
            </w:r>
          </w:p>
          <w:p w14:paraId="4544AE49" w14:textId="14729382" w:rsidR="00840592" w:rsidRPr="000B26E9" w:rsidRDefault="00840592" w:rsidP="005D309C">
            <w:pPr>
              <w:spacing w:after="0" w:line="240" w:lineRule="auto"/>
              <w:rPr>
                <w:sz w:val="20"/>
                <w:szCs w:val="20"/>
              </w:rPr>
            </w:pPr>
            <w:r w:rsidRPr="000B26E9">
              <w:rPr>
                <w:sz w:val="20"/>
                <w:szCs w:val="20"/>
              </w:rPr>
              <w:t xml:space="preserve">Interview </w:t>
            </w:r>
            <w:r w:rsidR="00CE6FDB" w:rsidRPr="000B26E9">
              <w:rPr>
                <w:sz w:val="20"/>
                <w:szCs w:val="20"/>
              </w:rPr>
              <w:t>n</w:t>
            </w:r>
            <w:r w:rsidRPr="000B26E9">
              <w:rPr>
                <w:sz w:val="20"/>
                <w:szCs w:val="20"/>
              </w:rPr>
              <w:t xml:space="preserve">otes &amp; </w:t>
            </w:r>
            <w:r w:rsidR="00CE6FDB" w:rsidRPr="000B26E9">
              <w:rPr>
                <w:sz w:val="20"/>
                <w:szCs w:val="20"/>
              </w:rPr>
              <w:t>e</w:t>
            </w:r>
            <w:r w:rsidRPr="000B26E9">
              <w:rPr>
                <w:sz w:val="20"/>
                <w:szCs w:val="20"/>
              </w:rPr>
              <w:t>valuation</w:t>
            </w:r>
          </w:p>
          <w:p w14:paraId="755510D1" w14:textId="2B38EA5A" w:rsidR="00840592" w:rsidRPr="000B26E9" w:rsidRDefault="00840592" w:rsidP="005D309C">
            <w:pPr>
              <w:spacing w:after="0" w:line="240" w:lineRule="auto"/>
              <w:rPr>
                <w:sz w:val="20"/>
                <w:szCs w:val="20"/>
              </w:rPr>
            </w:pPr>
            <w:r w:rsidRPr="000B26E9">
              <w:rPr>
                <w:sz w:val="20"/>
                <w:szCs w:val="20"/>
              </w:rPr>
              <w:t xml:space="preserve">Preferences on </w:t>
            </w:r>
            <w:r w:rsidR="00CE6FDB" w:rsidRPr="000B26E9">
              <w:rPr>
                <w:sz w:val="20"/>
                <w:szCs w:val="20"/>
              </w:rPr>
              <w:t>j</w:t>
            </w:r>
            <w:r w:rsidRPr="000B26E9">
              <w:rPr>
                <w:sz w:val="20"/>
                <w:szCs w:val="20"/>
              </w:rPr>
              <w:t xml:space="preserve">ob </w:t>
            </w:r>
            <w:r w:rsidR="00CE6FDB" w:rsidRPr="000B26E9">
              <w:rPr>
                <w:sz w:val="20"/>
                <w:szCs w:val="20"/>
              </w:rPr>
              <w:t>l</w:t>
            </w:r>
            <w:r w:rsidRPr="000B26E9">
              <w:rPr>
                <w:sz w:val="20"/>
                <w:szCs w:val="20"/>
              </w:rPr>
              <w:t xml:space="preserve">ocation &amp; </w:t>
            </w:r>
            <w:r w:rsidR="00CE6FDB" w:rsidRPr="000B26E9">
              <w:rPr>
                <w:sz w:val="20"/>
                <w:szCs w:val="20"/>
              </w:rPr>
              <w:t>s</w:t>
            </w:r>
            <w:r w:rsidRPr="000B26E9">
              <w:rPr>
                <w:sz w:val="20"/>
                <w:szCs w:val="20"/>
              </w:rPr>
              <w:t>alary</w:t>
            </w:r>
          </w:p>
          <w:p w14:paraId="4E5E7B96" w14:textId="2FA48373" w:rsidR="00840592" w:rsidRPr="000B26E9" w:rsidRDefault="00840592" w:rsidP="005D309C">
            <w:pPr>
              <w:spacing w:after="0" w:line="240" w:lineRule="auto"/>
              <w:rPr>
                <w:sz w:val="20"/>
                <w:szCs w:val="20"/>
              </w:rPr>
            </w:pPr>
            <w:r w:rsidRPr="000B26E9">
              <w:rPr>
                <w:sz w:val="20"/>
                <w:szCs w:val="20"/>
              </w:rPr>
              <w:t xml:space="preserve">Image or </w:t>
            </w:r>
            <w:r w:rsidR="00CE6FDB" w:rsidRPr="000B26E9">
              <w:rPr>
                <w:sz w:val="20"/>
                <w:szCs w:val="20"/>
              </w:rPr>
              <w:t>p</w:t>
            </w:r>
            <w:r w:rsidRPr="000B26E9">
              <w:rPr>
                <w:sz w:val="20"/>
                <w:szCs w:val="20"/>
              </w:rPr>
              <w:t>hotographs</w:t>
            </w:r>
          </w:p>
          <w:p w14:paraId="00A11184" w14:textId="5A6D3A56" w:rsidR="0008081F" w:rsidRPr="000B26E9" w:rsidRDefault="0008081F" w:rsidP="005D309C">
            <w:pPr>
              <w:spacing w:after="0" w:line="240" w:lineRule="auto"/>
              <w:rPr>
                <w:sz w:val="20"/>
                <w:szCs w:val="20"/>
              </w:rPr>
            </w:pPr>
            <w:r w:rsidRPr="000B26E9">
              <w:rPr>
                <w:sz w:val="20"/>
                <w:szCs w:val="20"/>
              </w:rPr>
              <w:t xml:space="preserve">Any </w:t>
            </w:r>
            <w:r w:rsidR="00CE6FDB" w:rsidRPr="000B26E9">
              <w:rPr>
                <w:sz w:val="20"/>
                <w:szCs w:val="20"/>
              </w:rPr>
              <w:t>c</w:t>
            </w:r>
            <w:r w:rsidRPr="000B26E9">
              <w:rPr>
                <w:sz w:val="20"/>
                <w:szCs w:val="20"/>
              </w:rPr>
              <w:t xml:space="preserve">onflicts of </w:t>
            </w:r>
            <w:r w:rsidR="00CE6FDB" w:rsidRPr="000B26E9">
              <w:rPr>
                <w:sz w:val="20"/>
                <w:szCs w:val="20"/>
              </w:rPr>
              <w:t>i</w:t>
            </w:r>
            <w:r w:rsidRPr="000B26E9">
              <w:rPr>
                <w:sz w:val="20"/>
                <w:szCs w:val="20"/>
              </w:rPr>
              <w:t>nterests (</w:t>
            </w:r>
            <w:r w:rsidR="00CE6FDB" w:rsidRPr="000B26E9">
              <w:rPr>
                <w:sz w:val="20"/>
                <w:szCs w:val="20"/>
              </w:rPr>
              <w:t>f</w:t>
            </w:r>
            <w:r w:rsidRPr="000B26E9">
              <w:rPr>
                <w:sz w:val="20"/>
                <w:szCs w:val="20"/>
              </w:rPr>
              <w:t xml:space="preserve">amily </w:t>
            </w:r>
            <w:r w:rsidR="00CE6FDB" w:rsidRPr="000B26E9">
              <w:rPr>
                <w:sz w:val="20"/>
                <w:szCs w:val="20"/>
              </w:rPr>
              <w:t>n</w:t>
            </w:r>
            <w:r w:rsidRPr="000B26E9">
              <w:rPr>
                <w:sz w:val="20"/>
                <w:szCs w:val="20"/>
              </w:rPr>
              <w:t>etworks)</w:t>
            </w:r>
          </w:p>
        </w:tc>
        <w:tc>
          <w:tcPr>
            <w:tcW w:w="2784" w:type="dxa"/>
          </w:tcPr>
          <w:p w14:paraId="6097ED46" w14:textId="77777777" w:rsidR="00CE6FDB" w:rsidRPr="000B26E9" w:rsidRDefault="00CE6FDB" w:rsidP="005D309C">
            <w:pPr>
              <w:pStyle w:val="ListParagraph"/>
              <w:numPr>
                <w:ilvl w:val="0"/>
                <w:numId w:val="4"/>
              </w:numPr>
              <w:spacing w:after="0" w:line="240" w:lineRule="auto"/>
              <w:rPr>
                <w:sz w:val="20"/>
                <w:szCs w:val="20"/>
              </w:rPr>
            </w:pPr>
            <w:r w:rsidRPr="000B26E9">
              <w:rPr>
                <w:sz w:val="20"/>
                <w:szCs w:val="20"/>
              </w:rPr>
              <w:t>You</w:t>
            </w:r>
          </w:p>
          <w:p w14:paraId="603DDE02" w14:textId="77777777" w:rsidR="00CE6FDB" w:rsidRPr="000B26E9" w:rsidRDefault="00CE6FDB" w:rsidP="005D309C">
            <w:pPr>
              <w:pStyle w:val="ListParagraph"/>
              <w:numPr>
                <w:ilvl w:val="0"/>
                <w:numId w:val="4"/>
              </w:numPr>
              <w:spacing w:after="0" w:line="240" w:lineRule="auto"/>
              <w:rPr>
                <w:sz w:val="20"/>
                <w:szCs w:val="20"/>
              </w:rPr>
            </w:pPr>
            <w:r w:rsidRPr="000B26E9">
              <w:rPr>
                <w:sz w:val="20"/>
                <w:szCs w:val="20"/>
              </w:rPr>
              <w:t>Recruitment agencies</w:t>
            </w:r>
          </w:p>
          <w:p w14:paraId="2D20BA2F" w14:textId="77777777" w:rsidR="00CE6FDB" w:rsidRPr="000B26E9" w:rsidRDefault="00CE6FDB" w:rsidP="005D309C">
            <w:pPr>
              <w:pStyle w:val="ListParagraph"/>
              <w:numPr>
                <w:ilvl w:val="0"/>
                <w:numId w:val="4"/>
              </w:numPr>
              <w:spacing w:after="0" w:line="240" w:lineRule="auto"/>
              <w:rPr>
                <w:sz w:val="20"/>
                <w:szCs w:val="20"/>
              </w:rPr>
            </w:pPr>
            <w:r w:rsidRPr="000B26E9">
              <w:rPr>
                <w:sz w:val="20"/>
                <w:szCs w:val="20"/>
              </w:rPr>
              <w:t>Previous employers</w:t>
            </w:r>
          </w:p>
          <w:p w14:paraId="3E29952C" w14:textId="1DBD082E" w:rsidR="00CE6FDB" w:rsidRPr="000B26E9" w:rsidRDefault="00CE6FDB" w:rsidP="005D309C">
            <w:pPr>
              <w:pStyle w:val="ListParagraph"/>
              <w:numPr>
                <w:ilvl w:val="0"/>
                <w:numId w:val="4"/>
              </w:numPr>
              <w:spacing w:after="0" w:line="240" w:lineRule="auto"/>
              <w:rPr>
                <w:sz w:val="20"/>
                <w:szCs w:val="20"/>
              </w:rPr>
            </w:pPr>
            <w:r w:rsidRPr="000B26E9">
              <w:rPr>
                <w:sz w:val="20"/>
                <w:szCs w:val="20"/>
              </w:rPr>
              <w:t>Publicly available information from online resources.</w:t>
            </w:r>
          </w:p>
        </w:tc>
      </w:tr>
      <w:tr w:rsidR="001D5D0C" w:rsidRPr="000B26E9" w14:paraId="34547A60" w14:textId="77777777" w:rsidTr="005D309C">
        <w:tc>
          <w:tcPr>
            <w:tcW w:w="2689" w:type="dxa"/>
          </w:tcPr>
          <w:p w14:paraId="0144BECF" w14:textId="3000270D" w:rsidR="001D5D0C" w:rsidRPr="000B26E9" w:rsidRDefault="00CE6FDB" w:rsidP="005D309C">
            <w:pPr>
              <w:spacing w:after="0" w:line="240" w:lineRule="auto"/>
              <w:rPr>
                <w:sz w:val="20"/>
                <w:szCs w:val="20"/>
              </w:rPr>
            </w:pPr>
            <w:r w:rsidRPr="000B26E9">
              <w:rPr>
                <w:sz w:val="20"/>
                <w:szCs w:val="20"/>
              </w:rPr>
              <w:t>Financial Information</w:t>
            </w:r>
          </w:p>
        </w:tc>
        <w:tc>
          <w:tcPr>
            <w:tcW w:w="3543" w:type="dxa"/>
          </w:tcPr>
          <w:p w14:paraId="6AB065BC" w14:textId="77777777" w:rsidR="001D5D0C" w:rsidRPr="000B26E9" w:rsidRDefault="00CE6FDB" w:rsidP="005D309C">
            <w:pPr>
              <w:spacing w:after="0" w:line="240" w:lineRule="auto"/>
              <w:rPr>
                <w:sz w:val="20"/>
                <w:szCs w:val="20"/>
              </w:rPr>
            </w:pPr>
            <w:r w:rsidRPr="000B26E9">
              <w:rPr>
                <w:sz w:val="20"/>
                <w:szCs w:val="20"/>
              </w:rPr>
              <w:t>Salary</w:t>
            </w:r>
          </w:p>
          <w:p w14:paraId="33A8D57E" w14:textId="7B0B1104" w:rsidR="00CE6FDB" w:rsidRPr="000B26E9" w:rsidRDefault="00CE6FDB" w:rsidP="005D309C">
            <w:pPr>
              <w:spacing w:after="0" w:line="240" w:lineRule="auto"/>
              <w:rPr>
                <w:sz w:val="20"/>
                <w:szCs w:val="20"/>
              </w:rPr>
            </w:pPr>
            <w:r w:rsidRPr="000B26E9">
              <w:rPr>
                <w:sz w:val="20"/>
                <w:szCs w:val="20"/>
              </w:rPr>
              <w:t>National Insurance number &amp; other governmental ID numbers</w:t>
            </w:r>
          </w:p>
          <w:p w14:paraId="4558BDDA" w14:textId="7B4EF9BE" w:rsidR="00CE6FDB" w:rsidRPr="000B26E9" w:rsidRDefault="00CE6FDB" w:rsidP="005D309C">
            <w:pPr>
              <w:spacing w:after="0" w:line="240" w:lineRule="auto"/>
              <w:rPr>
                <w:sz w:val="20"/>
                <w:szCs w:val="20"/>
              </w:rPr>
            </w:pPr>
            <w:r w:rsidRPr="000B26E9">
              <w:rPr>
                <w:sz w:val="20"/>
                <w:szCs w:val="20"/>
              </w:rPr>
              <w:t>Business expenses &amp; reimbursement details</w:t>
            </w:r>
          </w:p>
        </w:tc>
        <w:tc>
          <w:tcPr>
            <w:tcW w:w="2784" w:type="dxa"/>
          </w:tcPr>
          <w:p w14:paraId="669D9908" w14:textId="77777777" w:rsidR="001D5D0C" w:rsidRPr="000B26E9" w:rsidRDefault="00CE6FDB" w:rsidP="005D309C">
            <w:pPr>
              <w:pStyle w:val="ListParagraph"/>
              <w:numPr>
                <w:ilvl w:val="0"/>
                <w:numId w:val="4"/>
              </w:numPr>
              <w:spacing w:after="0" w:line="240" w:lineRule="auto"/>
              <w:rPr>
                <w:sz w:val="20"/>
                <w:szCs w:val="20"/>
              </w:rPr>
            </w:pPr>
            <w:r w:rsidRPr="000B26E9">
              <w:rPr>
                <w:sz w:val="20"/>
                <w:szCs w:val="20"/>
              </w:rPr>
              <w:t>You</w:t>
            </w:r>
          </w:p>
          <w:p w14:paraId="787825F1" w14:textId="26CE48E9" w:rsidR="00CE6FDB" w:rsidRPr="000B26E9" w:rsidRDefault="00CE6FDB" w:rsidP="005D309C">
            <w:pPr>
              <w:pStyle w:val="ListParagraph"/>
              <w:numPr>
                <w:ilvl w:val="0"/>
                <w:numId w:val="4"/>
              </w:numPr>
              <w:spacing w:after="0" w:line="240" w:lineRule="auto"/>
              <w:rPr>
                <w:sz w:val="20"/>
                <w:szCs w:val="20"/>
              </w:rPr>
            </w:pPr>
            <w:r w:rsidRPr="000B26E9">
              <w:rPr>
                <w:sz w:val="20"/>
                <w:szCs w:val="20"/>
              </w:rPr>
              <w:t>Your previous employer</w:t>
            </w:r>
          </w:p>
        </w:tc>
      </w:tr>
      <w:tr w:rsidR="001D5D0C" w:rsidRPr="000B26E9" w14:paraId="27D3FD2D" w14:textId="77777777" w:rsidTr="005D309C">
        <w:tc>
          <w:tcPr>
            <w:tcW w:w="2689" w:type="dxa"/>
          </w:tcPr>
          <w:p w14:paraId="27E7770A" w14:textId="7BC5C1E8" w:rsidR="001D5D0C" w:rsidRPr="000B26E9" w:rsidRDefault="00CE6FDB" w:rsidP="005D309C">
            <w:pPr>
              <w:spacing w:after="0" w:line="240" w:lineRule="auto"/>
              <w:rPr>
                <w:sz w:val="20"/>
                <w:szCs w:val="20"/>
              </w:rPr>
            </w:pPr>
            <w:r w:rsidRPr="000B26E9">
              <w:rPr>
                <w:sz w:val="20"/>
                <w:szCs w:val="20"/>
              </w:rPr>
              <w:t>Special Category Personal Data</w:t>
            </w:r>
          </w:p>
        </w:tc>
        <w:tc>
          <w:tcPr>
            <w:tcW w:w="3543" w:type="dxa"/>
          </w:tcPr>
          <w:p w14:paraId="6094FC2D" w14:textId="455A02DF" w:rsidR="001D5D0C" w:rsidRPr="000B26E9" w:rsidRDefault="00CE6FDB" w:rsidP="005D309C">
            <w:pPr>
              <w:spacing w:after="0" w:line="240" w:lineRule="auto"/>
              <w:rPr>
                <w:sz w:val="20"/>
                <w:szCs w:val="20"/>
              </w:rPr>
            </w:pPr>
            <w:r w:rsidRPr="000B26E9">
              <w:rPr>
                <w:sz w:val="20"/>
                <w:szCs w:val="20"/>
              </w:rPr>
              <w:t xml:space="preserve">Racial or ethnic origin </w:t>
            </w:r>
          </w:p>
          <w:p w14:paraId="7F731EBB" w14:textId="002128A7" w:rsidR="00CE6FDB" w:rsidRPr="000B26E9" w:rsidRDefault="00CE6FDB" w:rsidP="005D309C">
            <w:pPr>
              <w:spacing w:after="0" w:line="240" w:lineRule="auto"/>
              <w:rPr>
                <w:sz w:val="20"/>
                <w:szCs w:val="20"/>
              </w:rPr>
            </w:pPr>
            <w:r w:rsidRPr="000B26E9">
              <w:rPr>
                <w:sz w:val="20"/>
                <w:szCs w:val="20"/>
              </w:rPr>
              <w:t>Political opinions</w:t>
            </w:r>
          </w:p>
          <w:p w14:paraId="013068CF" w14:textId="6E6C94C2" w:rsidR="00CE6FDB" w:rsidRPr="000B26E9" w:rsidRDefault="00CE6FDB" w:rsidP="005D309C">
            <w:pPr>
              <w:spacing w:after="0" w:line="240" w:lineRule="auto"/>
              <w:rPr>
                <w:sz w:val="20"/>
                <w:szCs w:val="20"/>
              </w:rPr>
            </w:pPr>
            <w:r w:rsidRPr="000B26E9">
              <w:rPr>
                <w:sz w:val="20"/>
                <w:szCs w:val="20"/>
              </w:rPr>
              <w:t>Religious or philosophical beliefs</w:t>
            </w:r>
          </w:p>
          <w:p w14:paraId="31A3A467" w14:textId="45C7E2EC" w:rsidR="00CE6FDB" w:rsidRPr="000B26E9" w:rsidRDefault="00CE6FDB" w:rsidP="005D309C">
            <w:pPr>
              <w:spacing w:after="0" w:line="240" w:lineRule="auto"/>
              <w:rPr>
                <w:sz w:val="20"/>
                <w:szCs w:val="20"/>
              </w:rPr>
            </w:pPr>
            <w:r w:rsidRPr="000B26E9">
              <w:rPr>
                <w:sz w:val="20"/>
                <w:szCs w:val="20"/>
              </w:rPr>
              <w:t>Trade Union membership</w:t>
            </w:r>
          </w:p>
          <w:p w14:paraId="38B8609D" w14:textId="301291D4" w:rsidR="00CE6FDB" w:rsidRPr="000B26E9" w:rsidRDefault="00CE6FDB" w:rsidP="005D309C">
            <w:pPr>
              <w:spacing w:after="0" w:line="240" w:lineRule="auto"/>
              <w:rPr>
                <w:sz w:val="20"/>
                <w:szCs w:val="20"/>
              </w:rPr>
            </w:pPr>
            <w:r w:rsidRPr="000B26E9">
              <w:rPr>
                <w:sz w:val="20"/>
                <w:szCs w:val="20"/>
              </w:rPr>
              <w:t>Data concerning physical or mental health</w:t>
            </w:r>
          </w:p>
          <w:p w14:paraId="0A472FA4" w14:textId="77777777" w:rsidR="00CE6FDB" w:rsidRPr="000B26E9" w:rsidRDefault="00CE6FDB" w:rsidP="005D309C">
            <w:pPr>
              <w:spacing w:after="0" w:line="240" w:lineRule="auto"/>
              <w:rPr>
                <w:sz w:val="20"/>
                <w:szCs w:val="20"/>
              </w:rPr>
            </w:pPr>
            <w:r w:rsidRPr="000B26E9">
              <w:rPr>
                <w:sz w:val="20"/>
                <w:szCs w:val="20"/>
              </w:rPr>
              <w:t>Sexual Orientation</w:t>
            </w:r>
          </w:p>
          <w:p w14:paraId="18361E8C" w14:textId="77777777" w:rsidR="00CE6FDB" w:rsidRPr="000B26E9" w:rsidRDefault="00CE6FDB" w:rsidP="005D309C">
            <w:pPr>
              <w:spacing w:after="0" w:line="240" w:lineRule="auto"/>
              <w:rPr>
                <w:sz w:val="20"/>
                <w:szCs w:val="20"/>
              </w:rPr>
            </w:pPr>
            <w:r w:rsidRPr="000B26E9">
              <w:rPr>
                <w:sz w:val="20"/>
                <w:szCs w:val="20"/>
              </w:rPr>
              <w:t>Health &amp; Safety accident records &amp; reports</w:t>
            </w:r>
          </w:p>
          <w:p w14:paraId="75CE7D04" w14:textId="680C046C" w:rsidR="00CE6FDB" w:rsidRPr="000B26E9" w:rsidRDefault="00CE6FDB" w:rsidP="005D309C">
            <w:pPr>
              <w:spacing w:after="0" w:line="240" w:lineRule="auto"/>
              <w:rPr>
                <w:sz w:val="20"/>
                <w:szCs w:val="20"/>
              </w:rPr>
            </w:pPr>
            <w:r w:rsidRPr="000B26E9">
              <w:rPr>
                <w:sz w:val="20"/>
                <w:szCs w:val="20"/>
              </w:rPr>
              <w:lastRenderedPageBreak/>
              <w:t>Information relating to actual or suspected criminal convictions and offences</w:t>
            </w:r>
          </w:p>
        </w:tc>
        <w:tc>
          <w:tcPr>
            <w:tcW w:w="2784" w:type="dxa"/>
          </w:tcPr>
          <w:p w14:paraId="0485F2E2" w14:textId="2F10C317" w:rsidR="001D5D0C" w:rsidRDefault="000B26E9" w:rsidP="005D309C">
            <w:pPr>
              <w:pStyle w:val="ListParagraph"/>
              <w:numPr>
                <w:ilvl w:val="0"/>
                <w:numId w:val="4"/>
              </w:numPr>
              <w:spacing w:after="0" w:line="240" w:lineRule="auto"/>
              <w:rPr>
                <w:sz w:val="20"/>
                <w:szCs w:val="20"/>
              </w:rPr>
            </w:pPr>
            <w:r w:rsidRPr="000B26E9">
              <w:rPr>
                <w:sz w:val="20"/>
                <w:szCs w:val="20"/>
              </w:rPr>
              <w:lastRenderedPageBreak/>
              <w:t>You</w:t>
            </w:r>
          </w:p>
          <w:p w14:paraId="311921D9" w14:textId="56F0DF12" w:rsidR="00D66B1B" w:rsidRPr="000B26E9" w:rsidRDefault="00D66B1B" w:rsidP="005D309C">
            <w:pPr>
              <w:pStyle w:val="ListParagraph"/>
              <w:numPr>
                <w:ilvl w:val="0"/>
                <w:numId w:val="4"/>
              </w:numPr>
              <w:spacing w:after="0" w:line="240" w:lineRule="auto"/>
              <w:rPr>
                <w:sz w:val="20"/>
                <w:szCs w:val="20"/>
              </w:rPr>
            </w:pPr>
            <w:r>
              <w:rPr>
                <w:sz w:val="20"/>
                <w:szCs w:val="20"/>
              </w:rPr>
              <w:t xml:space="preserve">We may seek data from third parties such as occupational health and DBS checking services if your application is successful. </w:t>
            </w:r>
          </w:p>
          <w:p w14:paraId="0D9F001C" w14:textId="0557F537" w:rsidR="000B26E9" w:rsidRPr="000B26E9" w:rsidRDefault="000B26E9" w:rsidP="006D1635">
            <w:pPr>
              <w:pStyle w:val="ListParagraph"/>
              <w:spacing w:after="0" w:line="240" w:lineRule="auto"/>
              <w:rPr>
                <w:sz w:val="20"/>
                <w:szCs w:val="20"/>
              </w:rPr>
            </w:pPr>
          </w:p>
        </w:tc>
      </w:tr>
    </w:tbl>
    <w:p w14:paraId="1EB53C05" w14:textId="77777777" w:rsidR="001D5D0C" w:rsidRDefault="001D5D0C" w:rsidP="005D309C">
      <w:pPr>
        <w:spacing w:after="0" w:line="240" w:lineRule="auto"/>
        <w:jc w:val="both"/>
      </w:pPr>
    </w:p>
    <w:p w14:paraId="764DA4AC" w14:textId="1BB3409D" w:rsidR="00CC2A7E" w:rsidRDefault="00CC2A7E" w:rsidP="005D309C">
      <w:pPr>
        <w:spacing w:after="0" w:line="240" w:lineRule="auto"/>
        <w:jc w:val="both"/>
      </w:pPr>
    </w:p>
    <w:p w14:paraId="18D1202E" w14:textId="190D7994" w:rsidR="00DF4B61" w:rsidRDefault="000B26E9" w:rsidP="005D309C">
      <w:pPr>
        <w:spacing w:after="0" w:line="240" w:lineRule="auto"/>
        <w:jc w:val="both"/>
        <w:rPr>
          <w:rFonts w:cstheme="minorHAnsi"/>
          <w:b/>
          <w:bCs/>
          <w:u w:val="single"/>
        </w:rPr>
      </w:pPr>
      <w:r w:rsidRPr="000B26E9">
        <w:rPr>
          <w:rFonts w:cstheme="minorHAnsi"/>
          <w:b/>
          <w:bCs/>
          <w:u w:val="single"/>
        </w:rPr>
        <w:t>How we get the personal information and why we have it?</w:t>
      </w:r>
    </w:p>
    <w:p w14:paraId="34FDE2D5" w14:textId="0AF3C479" w:rsidR="000B26E9" w:rsidRDefault="000B26E9" w:rsidP="005D309C">
      <w:pPr>
        <w:spacing w:after="0" w:line="240" w:lineRule="auto"/>
        <w:jc w:val="both"/>
        <w:rPr>
          <w:rFonts w:cstheme="minorHAnsi"/>
          <w:b/>
          <w:bCs/>
          <w:u w:val="single"/>
        </w:rPr>
      </w:pPr>
    </w:p>
    <w:p w14:paraId="44C5072F" w14:textId="53838897" w:rsidR="000B26E9" w:rsidRDefault="000B26E9" w:rsidP="005D309C">
      <w:pPr>
        <w:spacing w:after="0" w:line="240" w:lineRule="auto"/>
        <w:jc w:val="both"/>
        <w:rPr>
          <w:rFonts w:cstheme="minorHAnsi"/>
        </w:rPr>
      </w:pPr>
      <w:r>
        <w:rPr>
          <w:rFonts w:cstheme="minorHAnsi"/>
        </w:rPr>
        <w:t>Most of the personal information we process is provided to us directly by you so that we can process your application form and effectively carry out our recruitment process. We collect the data through a variety of sources including:</w:t>
      </w:r>
    </w:p>
    <w:p w14:paraId="781BE5D7" w14:textId="614D52E7" w:rsidR="000B26E9" w:rsidRDefault="000B26E9" w:rsidP="005D309C">
      <w:pPr>
        <w:spacing w:after="0" w:line="240" w:lineRule="auto"/>
        <w:jc w:val="both"/>
        <w:rPr>
          <w:rFonts w:cstheme="minorHAnsi"/>
        </w:rPr>
      </w:pPr>
    </w:p>
    <w:p w14:paraId="6E725409" w14:textId="55B0AADA" w:rsidR="000B26E9" w:rsidRDefault="000B26E9" w:rsidP="005D309C">
      <w:pPr>
        <w:pStyle w:val="ListParagraph"/>
        <w:numPr>
          <w:ilvl w:val="0"/>
          <w:numId w:val="4"/>
        </w:numPr>
        <w:spacing w:after="0" w:line="240" w:lineRule="auto"/>
        <w:jc w:val="both"/>
        <w:rPr>
          <w:rFonts w:cstheme="minorHAnsi"/>
        </w:rPr>
      </w:pPr>
      <w:r>
        <w:rPr>
          <w:rFonts w:cstheme="minorHAnsi"/>
        </w:rPr>
        <w:t>Your application form</w:t>
      </w:r>
    </w:p>
    <w:p w14:paraId="790073C1" w14:textId="1AFAB48C" w:rsidR="000B26E9" w:rsidRDefault="000B26E9" w:rsidP="005D309C">
      <w:pPr>
        <w:pStyle w:val="ListParagraph"/>
        <w:numPr>
          <w:ilvl w:val="0"/>
          <w:numId w:val="4"/>
        </w:numPr>
        <w:spacing w:after="0" w:line="240" w:lineRule="auto"/>
        <w:jc w:val="both"/>
        <w:rPr>
          <w:rFonts w:cstheme="minorHAnsi"/>
        </w:rPr>
      </w:pPr>
      <w:r>
        <w:rPr>
          <w:rFonts w:cstheme="minorHAnsi"/>
        </w:rPr>
        <w:t>Interviews and other assessment methods</w:t>
      </w:r>
    </w:p>
    <w:p w14:paraId="5BAB8D68" w14:textId="037B2AA6" w:rsidR="00AA688E" w:rsidRPr="00AA688E" w:rsidRDefault="000B26E9" w:rsidP="005D309C">
      <w:pPr>
        <w:pStyle w:val="ListParagraph"/>
        <w:numPr>
          <w:ilvl w:val="0"/>
          <w:numId w:val="4"/>
        </w:numPr>
        <w:spacing w:after="0" w:line="240" w:lineRule="auto"/>
        <w:jc w:val="both"/>
        <w:rPr>
          <w:rFonts w:cstheme="minorHAnsi"/>
        </w:rPr>
      </w:pPr>
      <w:r>
        <w:rPr>
          <w:rFonts w:cstheme="minorHAnsi"/>
        </w:rPr>
        <w:t>Through documents that you provide such as your passport and ID documents</w:t>
      </w:r>
    </w:p>
    <w:p w14:paraId="04A946ED" w14:textId="6D12B66E" w:rsidR="000B26E9" w:rsidRDefault="000B26E9" w:rsidP="005D309C">
      <w:pPr>
        <w:spacing w:after="0" w:line="240" w:lineRule="auto"/>
        <w:jc w:val="both"/>
        <w:rPr>
          <w:rFonts w:cstheme="minorHAnsi"/>
        </w:rPr>
      </w:pPr>
    </w:p>
    <w:p w14:paraId="6A35DFBA" w14:textId="4705E990" w:rsidR="000B26E9" w:rsidRDefault="001D75EC" w:rsidP="005D309C">
      <w:pPr>
        <w:spacing w:after="0" w:line="240" w:lineRule="auto"/>
        <w:jc w:val="both"/>
        <w:rPr>
          <w:rFonts w:cstheme="minorHAnsi"/>
        </w:rPr>
      </w:pPr>
      <w:r>
        <w:rPr>
          <w:rFonts w:cstheme="minorHAnsi"/>
        </w:rPr>
        <w:t>The school may also collect personal data about you from third parties</w:t>
      </w:r>
      <w:r w:rsidR="002B5EC9">
        <w:rPr>
          <w:rFonts w:cstheme="minorHAnsi"/>
        </w:rPr>
        <w:t>; typical information would include health questionnaires</w:t>
      </w:r>
      <w:r w:rsidR="00ED3283">
        <w:rPr>
          <w:rFonts w:cstheme="minorHAnsi"/>
        </w:rPr>
        <w:t>,</w:t>
      </w:r>
      <w:r w:rsidR="002B5EC9">
        <w:rPr>
          <w:rFonts w:cstheme="minorHAnsi"/>
        </w:rPr>
        <w:t xml:space="preserve"> </w:t>
      </w:r>
      <w:r w:rsidR="00AB1353">
        <w:rPr>
          <w:rFonts w:cstheme="minorHAnsi"/>
        </w:rPr>
        <w:t xml:space="preserve">right to work </w:t>
      </w:r>
      <w:r w:rsidR="00E15891">
        <w:rPr>
          <w:rFonts w:cstheme="minorHAnsi"/>
        </w:rPr>
        <w:t xml:space="preserve">and </w:t>
      </w:r>
      <w:r w:rsidR="002B5EC9">
        <w:rPr>
          <w:rFonts w:cstheme="minorHAnsi"/>
        </w:rPr>
        <w:t>criminal record checks</w:t>
      </w:r>
      <w:r w:rsidR="00ED3283">
        <w:rPr>
          <w:rFonts w:cstheme="minorHAnsi"/>
        </w:rPr>
        <w:t xml:space="preserve"> and references from your previous employer</w:t>
      </w:r>
      <w:r w:rsidR="002609C9">
        <w:rPr>
          <w:rFonts w:cstheme="minorHAnsi"/>
        </w:rPr>
        <w:t>. We will only seek this information once a job</w:t>
      </w:r>
      <w:r w:rsidR="00EB625F">
        <w:rPr>
          <w:rFonts w:cstheme="minorHAnsi"/>
        </w:rPr>
        <w:t xml:space="preserve"> offer has been made </w:t>
      </w:r>
      <w:r w:rsidR="00276D8F">
        <w:rPr>
          <w:rFonts w:cstheme="minorHAnsi"/>
        </w:rPr>
        <w:t>or if you have given us permission to do so in your application (for references)</w:t>
      </w:r>
      <w:r w:rsidR="00A86087">
        <w:rPr>
          <w:rFonts w:cstheme="minorHAnsi"/>
        </w:rPr>
        <w:t xml:space="preserve">. </w:t>
      </w:r>
    </w:p>
    <w:p w14:paraId="48DE1613" w14:textId="0B01ABCD" w:rsidR="00C338C6" w:rsidRDefault="00C338C6" w:rsidP="005D309C">
      <w:pPr>
        <w:spacing w:after="0" w:line="240" w:lineRule="auto"/>
        <w:jc w:val="both"/>
        <w:rPr>
          <w:rFonts w:cstheme="minorHAnsi"/>
        </w:rPr>
      </w:pPr>
    </w:p>
    <w:p w14:paraId="780C92CB" w14:textId="77777777" w:rsidR="00E65ACE" w:rsidRDefault="00E65ACE" w:rsidP="005D309C">
      <w:pPr>
        <w:spacing w:after="0" w:line="240" w:lineRule="auto"/>
        <w:jc w:val="both"/>
        <w:rPr>
          <w:rFonts w:cstheme="minorHAnsi"/>
          <w:b/>
          <w:bCs/>
          <w:u w:val="single"/>
        </w:rPr>
      </w:pPr>
    </w:p>
    <w:p w14:paraId="5A28833B" w14:textId="0E659558" w:rsidR="00C338C6" w:rsidRPr="00584090" w:rsidRDefault="00E37265" w:rsidP="005D309C">
      <w:pPr>
        <w:spacing w:after="0" w:line="240" w:lineRule="auto"/>
        <w:jc w:val="both"/>
        <w:rPr>
          <w:rFonts w:cstheme="minorHAnsi"/>
          <w:b/>
          <w:bCs/>
          <w:caps/>
          <w:u w:val="single"/>
        </w:rPr>
      </w:pPr>
      <w:r>
        <w:rPr>
          <w:rFonts w:cstheme="minorHAnsi"/>
          <w:b/>
          <w:bCs/>
          <w:u w:val="single"/>
        </w:rPr>
        <w:t>Our lawful basis for using this data</w:t>
      </w:r>
    </w:p>
    <w:p w14:paraId="2F10E9DD" w14:textId="77777777" w:rsidR="00FE611D" w:rsidRPr="00D72685" w:rsidRDefault="00FE611D" w:rsidP="005D309C">
      <w:pPr>
        <w:spacing w:after="0" w:line="240" w:lineRule="auto"/>
        <w:jc w:val="both"/>
        <w:rPr>
          <w:rFonts w:cstheme="minorHAnsi"/>
          <w:b/>
        </w:rPr>
      </w:pPr>
    </w:p>
    <w:p w14:paraId="56D9B799" w14:textId="65FAC45E" w:rsidR="005D309C" w:rsidRDefault="00C51AEB" w:rsidP="00197E6A">
      <w:pPr>
        <w:pStyle w:val="NoSpacing"/>
        <w:jc w:val="both"/>
      </w:pPr>
      <w:r>
        <w:t>Under the General Data Protection Regulation (UK-GDPR)</w:t>
      </w:r>
      <w:r w:rsidR="003E256D">
        <w:t xml:space="preserve">, the school rely on </w:t>
      </w:r>
      <w:r w:rsidR="0012364F">
        <w:t>one or more</w:t>
      </w:r>
      <w:r w:rsidR="003E256D">
        <w:t xml:space="preserve"> of lawful bases</w:t>
      </w:r>
      <w:r w:rsidR="0012364F">
        <w:t xml:space="preserve"> below</w:t>
      </w:r>
      <w:r w:rsidR="003E256D">
        <w:t xml:space="preserve"> for processing your personal data</w:t>
      </w:r>
      <w:r w:rsidR="00DA099E">
        <w:t>:</w:t>
      </w:r>
    </w:p>
    <w:p w14:paraId="604C4A33" w14:textId="69C770A0" w:rsidR="00083971" w:rsidRDefault="00083971" w:rsidP="00197E6A">
      <w:pPr>
        <w:pStyle w:val="NoSpacing"/>
        <w:jc w:val="both"/>
      </w:pPr>
    </w:p>
    <w:p w14:paraId="50AC4538" w14:textId="2983FED9" w:rsidR="00017E24" w:rsidRDefault="00017E24" w:rsidP="006B66A5">
      <w:pPr>
        <w:pStyle w:val="NoSpacing"/>
        <w:ind w:left="2880" w:hanging="2880"/>
        <w:jc w:val="both"/>
      </w:pPr>
      <w:r>
        <w:rPr>
          <w:b/>
          <w:bCs/>
        </w:rPr>
        <w:t>Consent</w:t>
      </w:r>
      <w:r w:rsidRPr="00617BE6">
        <w:t>:</w:t>
      </w:r>
      <w:r>
        <w:t xml:space="preserve"> </w:t>
      </w:r>
      <w:r w:rsidR="006B66A5">
        <w:tab/>
      </w:r>
      <w:r w:rsidR="00F01440">
        <w:t>Y</w:t>
      </w:r>
      <w:r w:rsidR="00934771">
        <w:t xml:space="preserve">ou </w:t>
      </w:r>
      <w:r w:rsidR="00BD49FE">
        <w:t xml:space="preserve">give us consent to obtain references and other types of data. </w:t>
      </w:r>
      <w:r w:rsidR="00F01440">
        <w:t xml:space="preserve">Consent can be withdrawn at any time by contacting the school. </w:t>
      </w:r>
      <w:r>
        <w:t xml:space="preserve"> </w:t>
      </w:r>
    </w:p>
    <w:p w14:paraId="787A68F7" w14:textId="77777777" w:rsidR="006B66A5" w:rsidRDefault="006B66A5" w:rsidP="006B66A5">
      <w:pPr>
        <w:pStyle w:val="NoSpacing"/>
        <w:jc w:val="both"/>
        <w:rPr>
          <w:b/>
          <w:bCs/>
        </w:rPr>
      </w:pPr>
    </w:p>
    <w:p w14:paraId="3E799DE4" w14:textId="66A12600" w:rsidR="00763E5B" w:rsidRPr="00FB78C2" w:rsidRDefault="001B1188" w:rsidP="006B66A5">
      <w:pPr>
        <w:pStyle w:val="NoSpacing"/>
        <w:ind w:left="2880" w:hanging="2880"/>
        <w:jc w:val="both"/>
      </w:pPr>
      <w:r w:rsidRPr="00017E24">
        <w:rPr>
          <w:b/>
          <w:bCs/>
        </w:rPr>
        <w:t>Contractual Obligation</w:t>
      </w:r>
      <w:r w:rsidRPr="00FB78C2">
        <w:t xml:space="preserve">: </w:t>
      </w:r>
      <w:r w:rsidR="006B66A5">
        <w:tab/>
      </w:r>
      <w:r w:rsidR="00F01440">
        <w:t>The school</w:t>
      </w:r>
      <w:r w:rsidR="00763E5B" w:rsidRPr="00FB78C2">
        <w:t xml:space="preserve"> need</w:t>
      </w:r>
      <w:r w:rsidR="00F01440">
        <w:t>s</w:t>
      </w:r>
      <w:r w:rsidR="00763E5B" w:rsidRPr="00FB78C2">
        <w:t xml:space="preserve"> </w:t>
      </w:r>
      <w:r w:rsidR="00D73A1D" w:rsidRPr="00FB78C2">
        <w:t xml:space="preserve">to process your personal data </w:t>
      </w:r>
      <w:r w:rsidR="00B24266" w:rsidRPr="00FB78C2">
        <w:t xml:space="preserve">to take steps at your request (your application) to </w:t>
      </w:r>
      <w:r w:rsidR="00C55140" w:rsidRPr="00FB78C2">
        <w:t>enter</w:t>
      </w:r>
      <w:r w:rsidR="00C55140">
        <w:t xml:space="preserve"> </w:t>
      </w:r>
      <w:r w:rsidR="00D73A1D" w:rsidRPr="00FB78C2">
        <w:t>a contract with you.</w:t>
      </w:r>
    </w:p>
    <w:p w14:paraId="4DFB8013" w14:textId="77777777" w:rsidR="006B66A5" w:rsidRDefault="006B66A5" w:rsidP="006B66A5">
      <w:pPr>
        <w:pStyle w:val="NoSpacing"/>
        <w:jc w:val="both"/>
        <w:rPr>
          <w:b/>
          <w:bCs/>
        </w:rPr>
      </w:pPr>
    </w:p>
    <w:p w14:paraId="28A43BE2" w14:textId="4276E8AD" w:rsidR="00E32EFA" w:rsidRDefault="00E32EFA" w:rsidP="006B66A5">
      <w:pPr>
        <w:pStyle w:val="NoSpacing"/>
        <w:ind w:left="2880" w:hanging="2880"/>
        <w:jc w:val="both"/>
      </w:pPr>
      <w:r w:rsidRPr="0012364F">
        <w:rPr>
          <w:b/>
          <w:bCs/>
        </w:rPr>
        <w:t>Legal Obligation</w:t>
      </w:r>
      <w:r w:rsidRPr="00FB78C2">
        <w:t xml:space="preserve">: </w:t>
      </w:r>
      <w:r w:rsidR="006B66A5">
        <w:tab/>
      </w:r>
      <w:r w:rsidR="00C55140">
        <w:t>T</w:t>
      </w:r>
      <w:r w:rsidR="00182B44" w:rsidRPr="00FB78C2">
        <w:t xml:space="preserve">he school has an obligation to comply with certain legislation relating to the recruitment process such as checking a </w:t>
      </w:r>
      <w:r w:rsidR="00FB78C2" w:rsidRPr="00FB78C2">
        <w:t>candidate’s</w:t>
      </w:r>
      <w:r w:rsidR="00182B44" w:rsidRPr="00FB78C2">
        <w:t xml:space="preserve"> eligibility to work in the UK</w:t>
      </w:r>
      <w:r w:rsidR="005A244B" w:rsidRPr="00FB78C2">
        <w:t>.</w:t>
      </w:r>
    </w:p>
    <w:p w14:paraId="07F87F54" w14:textId="77777777" w:rsidR="006B66A5" w:rsidRDefault="006B66A5" w:rsidP="006B66A5">
      <w:pPr>
        <w:pStyle w:val="NoSpacing"/>
        <w:jc w:val="both"/>
        <w:rPr>
          <w:b/>
          <w:bCs/>
        </w:rPr>
      </w:pPr>
    </w:p>
    <w:p w14:paraId="20CA98FF" w14:textId="36793D75" w:rsidR="002569E4" w:rsidRDefault="002569E4" w:rsidP="002C00E5">
      <w:pPr>
        <w:pStyle w:val="NoSpacing"/>
        <w:ind w:left="2880" w:hanging="2880"/>
        <w:jc w:val="both"/>
      </w:pPr>
      <w:r>
        <w:rPr>
          <w:b/>
          <w:bCs/>
        </w:rPr>
        <w:t>Public Task</w:t>
      </w:r>
      <w:r w:rsidR="002E7FF1" w:rsidRPr="002E7FF1">
        <w:t>:</w:t>
      </w:r>
      <w:r w:rsidR="002E7FF1">
        <w:t xml:space="preserve"> </w:t>
      </w:r>
      <w:r w:rsidR="00500497">
        <w:tab/>
      </w:r>
      <w:r w:rsidR="007575F6">
        <w:t>It is necessary for the school to process certain data</w:t>
      </w:r>
      <w:r w:rsidR="002C00E5">
        <w:t xml:space="preserve"> in the interest of the public.</w:t>
      </w:r>
    </w:p>
    <w:p w14:paraId="0D9FD8A0" w14:textId="77777777" w:rsidR="006B66A5" w:rsidRDefault="006B66A5" w:rsidP="006B66A5">
      <w:pPr>
        <w:pStyle w:val="NoSpacing"/>
        <w:jc w:val="both"/>
      </w:pPr>
    </w:p>
    <w:p w14:paraId="584933B0" w14:textId="3D8D48FF" w:rsidR="005A244B" w:rsidRDefault="005A244B" w:rsidP="006B66A5">
      <w:pPr>
        <w:pStyle w:val="NoSpacing"/>
        <w:ind w:left="2880" w:hanging="2880"/>
        <w:jc w:val="both"/>
      </w:pPr>
      <w:r w:rsidRPr="006B66A5">
        <w:rPr>
          <w:b/>
          <w:bCs/>
        </w:rPr>
        <w:t>Legitimate Interest</w:t>
      </w:r>
      <w:r w:rsidRPr="00FB78C2">
        <w:t>:</w:t>
      </w:r>
      <w:r w:rsidR="00AC44BA">
        <w:t xml:space="preserve"> </w:t>
      </w:r>
      <w:r w:rsidR="006B66A5">
        <w:tab/>
      </w:r>
      <w:r w:rsidR="00E264A4">
        <w:t>P</w:t>
      </w:r>
      <w:r w:rsidR="00AC44BA">
        <w:t>rocessing your personal data allows the school</w:t>
      </w:r>
      <w:r w:rsidR="00A97D01">
        <w:t xml:space="preserve"> to effectively manage the recruitment process, assess your suitability for the role an</w:t>
      </w:r>
      <w:r w:rsidR="00197E6A">
        <w:t xml:space="preserve">d decide who we offer the job to. </w:t>
      </w:r>
      <w:r w:rsidRPr="00FB78C2">
        <w:t xml:space="preserve"> </w:t>
      </w:r>
    </w:p>
    <w:p w14:paraId="35C8D2EE" w14:textId="7450D2A5" w:rsidR="00644E9B" w:rsidRDefault="00644E9B" w:rsidP="00644E9B">
      <w:pPr>
        <w:pStyle w:val="NoSpacing"/>
        <w:jc w:val="both"/>
      </w:pPr>
    </w:p>
    <w:p w14:paraId="414A5FFF" w14:textId="211729E5" w:rsidR="00644E9B" w:rsidRDefault="00644E9B" w:rsidP="00644E9B">
      <w:pPr>
        <w:pStyle w:val="NormalWeb"/>
        <w:jc w:val="both"/>
        <w:rPr>
          <w:rFonts w:asciiTheme="minorHAnsi" w:hAnsiTheme="minorHAnsi" w:cstheme="minorHAnsi"/>
          <w:sz w:val="22"/>
          <w:szCs w:val="22"/>
        </w:rPr>
      </w:pPr>
      <w:r w:rsidRPr="00644E9B">
        <w:rPr>
          <w:rFonts w:asciiTheme="minorHAnsi" w:hAnsiTheme="minorHAnsi" w:cstheme="minorHAnsi"/>
          <w:sz w:val="22"/>
          <w:szCs w:val="22"/>
        </w:rPr>
        <w:t xml:space="preserve">In addition, </w:t>
      </w:r>
      <w:r>
        <w:rPr>
          <w:rFonts w:asciiTheme="minorHAnsi" w:hAnsiTheme="minorHAnsi" w:cstheme="minorHAnsi"/>
          <w:sz w:val="22"/>
          <w:szCs w:val="22"/>
        </w:rPr>
        <w:t>the school</w:t>
      </w:r>
      <w:r w:rsidRPr="00644E9B">
        <w:rPr>
          <w:rFonts w:asciiTheme="minorHAnsi" w:hAnsiTheme="minorHAnsi" w:cstheme="minorHAnsi"/>
          <w:sz w:val="22"/>
          <w:szCs w:val="22"/>
        </w:rPr>
        <w:t xml:space="preserve"> </w:t>
      </w:r>
      <w:r w:rsidR="00FD0E08">
        <w:rPr>
          <w:rFonts w:asciiTheme="minorHAnsi" w:hAnsiTheme="minorHAnsi" w:cstheme="minorHAnsi"/>
          <w:sz w:val="22"/>
          <w:szCs w:val="22"/>
        </w:rPr>
        <w:t xml:space="preserve">may </w:t>
      </w:r>
      <w:r w:rsidR="00E65ACE" w:rsidRPr="00644E9B">
        <w:rPr>
          <w:rFonts w:asciiTheme="minorHAnsi" w:hAnsiTheme="minorHAnsi" w:cstheme="minorHAnsi"/>
          <w:sz w:val="22"/>
          <w:szCs w:val="22"/>
        </w:rPr>
        <w:t>process</w:t>
      </w:r>
      <w:r w:rsidRPr="00644E9B">
        <w:rPr>
          <w:rFonts w:asciiTheme="minorHAnsi" w:hAnsiTheme="minorHAnsi" w:cstheme="minorHAnsi"/>
          <w:sz w:val="22"/>
          <w:szCs w:val="22"/>
        </w:rPr>
        <w:t xml:space="preserve"> health information if it needs to make reasonable adjustments to the recruitment process for candidates who have a disability. This is to carry out its obligations and exercise specific rights in relation to employment.</w:t>
      </w:r>
    </w:p>
    <w:p w14:paraId="6B64C779" w14:textId="20D5E30E" w:rsidR="00122B18" w:rsidRDefault="00122B18" w:rsidP="00644E9B">
      <w:pPr>
        <w:pStyle w:val="NormalWeb"/>
        <w:jc w:val="both"/>
        <w:rPr>
          <w:rFonts w:asciiTheme="minorHAnsi" w:hAnsiTheme="minorHAnsi" w:cstheme="minorHAnsi"/>
          <w:sz w:val="22"/>
          <w:szCs w:val="22"/>
        </w:rPr>
      </w:pPr>
      <w:r w:rsidRPr="00122B18">
        <w:rPr>
          <w:rFonts w:asciiTheme="minorHAnsi" w:hAnsiTheme="minorHAnsi" w:cstheme="minorHAnsi"/>
          <w:sz w:val="22"/>
          <w:szCs w:val="22"/>
        </w:rPr>
        <w:t xml:space="preserve">Where the </w:t>
      </w:r>
      <w:r>
        <w:rPr>
          <w:rFonts w:asciiTheme="minorHAnsi" w:hAnsiTheme="minorHAnsi" w:cstheme="minorHAnsi"/>
          <w:sz w:val="22"/>
          <w:szCs w:val="22"/>
        </w:rPr>
        <w:t xml:space="preserve">school </w:t>
      </w:r>
      <w:r w:rsidRPr="00122B18">
        <w:rPr>
          <w:rFonts w:asciiTheme="minorHAnsi" w:hAnsiTheme="minorHAnsi" w:cstheme="minorHAnsi"/>
          <w:sz w:val="22"/>
          <w:szCs w:val="22"/>
        </w:rPr>
        <w:t>processes other special categories of data, such as information about ethnic origin, sexual orientation, health or religion or belief, this is for equal opportunities monitoring purposes</w:t>
      </w:r>
      <w:r w:rsidR="007221C5">
        <w:rPr>
          <w:rFonts w:asciiTheme="minorHAnsi" w:hAnsiTheme="minorHAnsi" w:cstheme="minorHAnsi"/>
          <w:sz w:val="22"/>
          <w:szCs w:val="22"/>
        </w:rPr>
        <w:t xml:space="preserve">. </w:t>
      </w:r>
    </w:p>
    <w:p w14:paraId="4E10D959" w14:textId="77777777" w:rsidR="00E65ACE" w:rsidRDefault="00E65ACE" w:rsidP="00644E9B">
      <w:pPr>
        <w:pStyle w:val="NormalWeb"/>
        <w:jc w:val="both"/>
        <w:rPr>
          <w:rFonts w:asciiTheme="minorHAnsi" w:hAnsiTheme="minorHAnsi" w:cstheme="minorHAnsi"/>
          <w:sz w:val="22"/>
          <w:szCs w:val="22"/>
        </w:rPr>
      </w:pPr>
    </w:p>
    <w:p w14:paraId="6AA828DB" w14:textId="00761BB0" w:rsidR="00E65ACE" w:rsidRPr="00E65ACE" w:rsidRDefault="00E65ACE" w:rsidP="00644E9B">
      <w:pPr>
        <w:pStyle w:val="NormalWeb"/>
        <w:jc w:val="both"/>
        <w:rPr>
          <w:rFonts w:asciiTheme="minorHAnsi" w:hAnsiTheme="minorHAnsi" w:cstheme="minorHAnsi"/>
          <w:b/>
          <w:bCs/>
          <w:sz w:val="22"/>
          <w:szCs w:val="22"/>
          <w:u w:val="single"/>
        </w:rPr>
      </w:pPr>
      <w:r w:rsidRPr="00E65ACE">
        <w:rPr>
          <w:rFonts w:asciiTheme="minorHAnsi" w:hAnsiTheme="minorHAnsi" w:cstheme="minorHAnsi"/>
          <w:b/>
          <w:bCs/>
          <w:sz w:val="22"/>
          <w:szCs w:val="22"/>
          <w:u w:val="single"/>
        </w:rPr>
        <w:lastRenderedPageBreak/>
        <w:t>How we store your personal information?</w:t>
      </w:r>
    </w:p>
    <w:p w14:paraId="431B2AE7" w14:textId="77777777" w:rsidR="003334F6" w:rsidRDefault="005B6C43" w:rsidP="00644E9B">
      <w:pPr>
        <w:pStyle w:val="NoSpacing"/>
        <w:jc w:val="both"/>
      </w:pPr>
      <w:r>
        <w:t xml:space="preserve">Personal data related to your application is securely stored on the school’s internal </w:t>
      </w:r>
      <w:r w:rsidRPr="00117B58">
        <w:t xml:space="preserve">system / </w:t>
      </w:r>
      <w:r w:rsidR="00697967" w:rsidRPr="00117B58">
        <w:t>premises.</w:t>
      </w:r>
      <w:r w:rsidR="00697967">
        <w:t xml:space="preserve"> </w:t>
      </w:r>
    </w:p>
    <w:p w14:paraId="18BBF7EE" w14:textId="77777777" w:rsidR="003334F6" w:rsidRDefault="003334F6" w:rsidP="00644E9B">
      <w:pPr>
        <w:pStyle w:val="NoSpacing"/>
        <w:jc w:val="both"/>
      </w:pPr>
    </w:p>
    <w:p w14:paraId="5BADEA24" w14:textId="414E7E2C" w:rsidR="00644E9B" w:rsidRDefault="00697967" w:rsidP="00644E9B">
      <w:pPr>
        <w:pStyle w:val="NoSpacing"/>
        <w:jc w:val="both"/>
      </w:pPr>
      <w:r>
        <w:t xml:space="preserve">If your application is unsuccessful, we will </w:t>
      </w:r>
      <w:r w:rsidR="00092F11">
        <w:t>hold your data on file for 6</w:t>
      </w:r>
      <w:r w:rsidR="00117B58">
        <w:t xml:space="preserve"> </w:t>
      </w:r>
      <w:r w:rsidR="00092F11">
        <w:t>months</w:t>
      </w:r>
      <w:r w:rsidR="004747BC">
        <w:t xml:space="preserve"> following the appointment of a successful candidate</w:t>
      </w:r>
      <w:r w:rsidR="003334F6">
        <w:t xml:space="preserve">. </w:t>
      </w:r>
    </w:p>
    <w:p w14:paraId="357F9D51" w14:textId="7BC30763" w:rsidR="002E28CC" w:rsidRDefault="002E28CC" w:rsidP="00644E9B">
      <w:pPr>
        <w:pStyle w:val="NoSpacing"/>
        <w:jc w:val="both"/>
      </w:pPr>
    </w:p>
    <w:p w14:paraId="03FF4E70" w14:textId="6C56D677" w:rsidR="002E28CC" w:rsidRDefault="0081179C" w:rsidP="00644E9B">
      <w:pPr>
        <w:pStyle w:val="NoSpacing"/>
        <w:jc w:val="both"/>
      </w:pPr>
      <w:r>
        <w:t>If your application is successful, personal data gathered during the recruitment process will be transferred to your personnel file</w:t>
      </w:r>
      <w:r w:rsidR="00AA7509">
        <w:t xml:space="preserve"> and retained throughout your employment.</w:t>
      </w:r>
      <w:r w:rsidR="0019164A">
        <w:t xml:space="preserve"> </w:t>
      </w:r>
      <w:r w:rsidR="00403278">
        <w:t>In line with legal requirements</w:t>
      </w:r>
      <w:r w:rsidR="0019164A">
        <w:t xml:space="preserve"> and the </w:t>
      </w:r>
      <w:r w:rsidR="00A8513D">
        <w:t>school’s</w:t>
      </w:r>
      <w:r w:rsidR="0019164A">
        <w:t xml:space="preserve"> retention schedule</w:t>
      </w:r>
      <w:r w:rsidR="00403278">
        <w:t>, your data will generally be kept for a period of six years</w:t>
      </w:r>
      <w:r w:rsidR="0019164A">
        <w:t xml:space="preserve"> after your employment with us ceases. </w:t>
      </w:r>
    </w:p>
    <w:p w14:paraId="5A6E765C" w14:textId="5ABF8D40" w:rsidR="00B27186" w:rsidRDefault="00B27186" w:rsidP="00644E9B">
      <w:pPr>
        <w:pStyle w:val="NoSpacing"/>
        <w:jc w:val="both"/>
      </w:pPr>
    </w:p>
    <w:p w14:paraId="43CBF6A5" w14:textId="6FE84ADB" w:rsidR="00A8513D" w:rsidRDefault="00B27186" w:rsidP="00644E9B">
      <w:pPr>
        <w:pStyle w:val="NoSpacing"/>
        <w:jc w:val="both"/>
      </w:pPr>
      <w:r>
        <w:t xml:space="preserve">The school has internal </w:t>
      </w:r>
      <w:r w:rsidR="00F62888">
        <w:t xml:space="preserve">controls in place to ensure that your data is not lost, stolen, destroyed, misused </w:t>
      </w:r>
      <w:r w:rsidR="009E2336">
        <w:t xml:space="preserve">or disclosed. </w:t>
      </w:r>
      <w:r w:rsidR="00A8513D">
        <w:t xml:space="preserve">Any data that is no longer required will be disposed of securely. </w:t>
      </w:r>
    </w:p>
    <w:p w14:paraId="3D8C987D" w14:textId="55C2C0A9" w:rsidR="00127107" w:rsidRDefault="00127107" w:rsidP="00644E9B">
      <w:pPr>
        <w:pStyle w:val="NoSpacing"/>
        <w:jc w:val="both"/>
      </w:pPr>
    </w:p>
    <w:p w14:paraId="2B65F7A6" w14:textId="25946FFE" w:rsidR="00127107" w:rsidRPr="00773F96" w:rsidRDefault="00127107" w:rsidP="00644E9B">
      <w:pPr>
        <w:pStyle w:val="NoSpacing"/>
        <w:jc w:val="both"/>
        <w:rPr>
          <w:u w:val="single"/>
        </w:rPr>
      </w:pPr>
      <w:r w:rsidRPr="00773F96">
        <w:rPr>
          <w:u w:val="single"/>
        </w:rPr>
        <w:t>Data Sharing</w:t>
      </w:r>
    </w:p>
    <w:p w14:paraId="4A993864" w14:textId="73153B5A" w:rsidR="00127107" w:rsidRDefault="00127107" w:rsidP="00644E9B">
      <w:pPr>
        <w:pStyle w:val="NoSpacing"/>
        <w:jc w:val="both"/>
      </w:pPr>
    </w:p>
    <w:p w14:paraId="07526E55" w14:textId="77777777" w:rsidR="00174351" w:rsidRDefault="0069074B" w:rsidP="00644E9B">
      <w:pPr>
        <w:pStyle w:val="NoSpacing"/>
        <w:jc w:val="both"/>
      </w:pPr>
      <w:r>
        <w:t xml:space="preserve">We do not share information about you with any third party without your consent unless </w:t>
      </w:r>
      <w:r w:rsidR="00536F67">
        <w:t xml:space="preserve">we have another lawful </w:t>
      </w:r>
      <w:r w:rsidR="00773F96">
        <w:t>basis</w:t>
      </w:r>
      <w:r w:rsidR="00536F67">
        <w:t xml:space="preserve"> that requires us to do so. </w:t>
      </w:r>
      <w:r w:rsidR="00773F96">
        <w:t>If you are successful, the school is required by law to pass certain personal data about you</w:t>
      </w:r>
      <w:r w:rsidR="00EE4BB5">
        <w:t xml:space="preserve"> to specified external bodies including </w:t>
      </w:r>
      <w:r w:rsidR="00170B9F">
        <w:t>our local authority and the Department for Education (</w:t>
      </w:r>
      <w:proofErr w:type="spellStart"/>
      <w:r w:rsidR="00170B9F">
        <w:t>DfE</w:t>
      </w:r>
      <w:proofErr w:type="spellEnd"/>
      <w:r w:rsidR="00170B9F">
        <w:t>)</w:t>
      </w:r>
      <w:r w:rsidR="00A3495D">
        <w:t xml:space="preserve">. </w:t>
      </w:r>
    </w:p>
    <w:p w14:paraId="67D7F7DD" w14:textId="77777777" w:rsidR="00174351" w:rsidRDefault="00174351" w:rsidP="00644E9B">
      <w:pPr>
        <w:pStyle w:val="NoSpacing"/>
        <w:jc w:val="both"/>
      </w:pPr>
    </w:p>
    <w:p w14:paraId="1092E289" w14:textId="425799DD" w:rsidR="00127107" w:rsidRDefault="00D94AE9" w:rsidP="00644E9B">
      <w:pPr>
        <w:pStyle w:val="NoSpacing"/>
        <w:jc w:val="both"/>
      </w:pPr>
      <w:r>
        <w:t>We</w:t>
      </w:r>
      <w:r w:rsidR="005921F5">
        <w:t xml:space="preserve"> </w:t>
      </w:r>
      <w:r w:rsidR="00174351">
        <w:t>may</w:t>
      </w:r>
      <w:r w:rsidR="005921F5">
        <w:t xml:space="preserve"> also perform certain background checks </w:t>
      </w:r>
      <w:r w:rsidR="00174351">
        <w:t>with third parties as part of our pre-employment process including</w:t>
      </w:r>
      <w:r w:rsidR="00E8592A">
        <w:t xml:space="preserve"> references, right to work and criminal record checks throu</w:t>
      </w:r>
      <w:r w:rsidR="00E77BB8">
        <w:t xml:space="preserve">gh DBS. </w:t>
      </w:r>
    </w:p>
    <w:p w14:paraId="5E9D03A7" w14:textId="48A1FDF3" w:rsidR="009E2336" w:rsidRDefault="009E2336" w:rsidP="00644E9B">
      <w:pPr>
        <w:pStyle w:val="NoSpacing"/>
        <w:jc w:val="both"/>
      </w:pPr>
    </w:p>
    <w:p w14:paraId="6CC50E82" w14:textId="77777777" w:rsidR="009E2336" w:rsidRDefault="009E2336" w:rsidP="00644E9B">
      <w:pPr>
        <w:pStyle w:val="NoSpacing"/>
        <w:jc w:val="both"/>
      </w:pPr>
    </w:p>
    <w:p w14:paraId="09983CC8" w14:textId="11866B0A" w:rsidR="009E2336" w:rsidRPr="009E2336" w:rsidRDefault="009E2336" w:rsidP="00644E9B">
      <w:pPr>
        <w:pStyle w:val="NoSpacing"/>
        <w:jc w:val="both"/>
        <w:rPr>
          <w:b/>
          <w:bCs/>
          <w:u w:val="single"/>
        </w:rPr>
      </w:pPr>
      <w:r w:rsidRPr="009E2336">
        <w:rPr>
          <w:b/>
          <w:bCs/>
          <w:u w:val="single"/>
        </w:rPr>
        <w:t>Your data protection rights?</w:t>
      </w:r>
    </w:p>
    <w:p w14:paraId="0C4BE9EC" w14:textId="77777777" w:rsidR="00DF4B61" w:rsidRPr="00D72685" w:rsidRDefault="00DF4B61" w:rsidP="00DB6150">
      <w:pPr>
        <w:pStyle w:val="NormalWeb"/>
        <w:spacing w:after="0"/>
        <w:rPr>
          <w:rFonts w:asciiTheme="minorHAnsi" w:hAnsiTheme="minorHAnsi" w:cstheme="minorHAnsi"/>
          <w:b/>
          <w:color w:val="000000"/>
          <w:sz w:val="22"/>
          <w:szCs w:val="22"/>
          <w:lang w:val="en"/>
        </w:rPr>
      </w:pPr>
    </w:p>
    <w:p w14:paraId="6AFA0139" w14:textId="77777777" w:rsidR="00DF4B61" w:rsidRPr="00D72685" w:rsidRDefault="00DF4B61" w:rsidP="00BC1685">
      <w:pPr>
        <w:spacing w:after="0" w:line="240" w:lineRule="auto"/>
        <w:jc w:val="both"/>
        <w:rPr>
          <w:rFonts w:cstheme="minorHAnsi"/>
        </w:rPr>
      </w:pPr>
      <w:r w:rsidRPr="00D72685">
        <w:rPr>
          <w:rFonts w:cstheme="minorHAnsi"/>
        </w:rPr>
        <w:t>Under data protection law, you have rights including:</w:t>
      </w:r>
    </w:p>
    <w:p w14:paraId="7304DFE4" w14:textId="77777777" w:rsidR="004E040C" w:rsidRDefault="004E040C" w:rsidP="00BC1685">
      <w:pPr>
        <w:spacing w:after="0" w:line="240" w:lineRule="auto"/>
        <w:jc w:val="both"/>
        <w:rPr>
          <w:rFonts w:cstheme="minorHAnsi"/>
          <w:b/>
        </w:rPr>
      </w:pPr>
    </w:p>
    <w:p w14:paraId="140DCC7D" w14:textId="5B1B8C3D" w:rsidR="00DF4B61" w:rsidRPr="004E040C" w:rsidRDefault="00DF4B61" w:rsidP="00BC1685">
      <w:pPr>
        <w:pStyle w:val="ListParagraph"/>
        <w:numPr>
          <w:ilvl w:val="0"/>
          <w:numId w:val="4"/>
        </w:numPr>
        <w:spacing w:after="0" w:line="240" w:lineRule="auto"/>
        <w:jc w:val="both"/>
        <w:rPr>
          <w:rFonts w:cstheme="minorHAnsi"/>
        </w:rPr>
      </w:pPr>
      <w:r w:rsidRPr="004E040C">
        <w:rPr>
          <w:rFonts w:cstheme="minorHAnsi"/>
          <w:b/>
        </w:rPr>
        <w:t>Your right of access</w:t>
      </w:r>
      <w:r w:rsidRPr="004E040C">
        <w:rPr>
          <w:rFonts w:cstheme="minorHAnsi"/>
        </w:rPr>
        <w:t xml:space="preserve"> - </w:t>
      </w:r>
      <w:r w:rsidR="00BC1685">
        <w:rPr>
          <w:rFonts w:cstheme="minorHAnsi"/>
        </w:rPr>
        <w:t>y</w:t>
      </w:r>
      <w:r w:rsidRPr="004E040C">
        <w:rPr>
          <w:rFonts w:cstheme="minorHAnsi"/>
        </w:rPr>
        <w:t>ou have the right to ask us for copies of your personal information.</w:t>
      </w:r>
    </w:p>
    <w:p w14:paraId="706A96B9" w14:textId="0A840F1D" w:rsidR="00DF4B61" w:rsidRPr="004E040C" w:rsidRDefault="00DF4B61" w:rsidP="00BC1685">
      <w:pPr>
        <w:pStyle w:val="ListParagraph"/>
        <w:numPr>
          <w:ilvl w:val="0"/>
          <w:numId w:val="4"/>
        </w:numPr>
        <w:spacing w:after="0" w:line="240" w:lineRule="auto"/>
        <w:jc w:val="both"/>
        <w:rPr>
          <w:rFonts w:cstheme="minorHAnsi"/>
        </w:rPr>
      </w:pPr>
      <w:r w:rsidRPr="004E040C">
        <w:rPr>
          <w:rFonts w:cstheme="minorHAnsi"/>
          <w:b/>
        </w:rPr>
        <w:t>Your right to rectification</w:t>
      </w:r>
      <w:r w:rsidRPr="004E040C">
        <w:rPr>
          <w:rFonts w:cstheme="minorHAnsi"/>
        </w:rPr>
        <w:t xml:space="preserve"> - </w:t>
      </w:r>
      <w:r w:rsidR="00BC1685">
        <w:rPr>
          <w:rFonts w:cstheme="minorHAnsi"/>
        </w:rPr>
        <w:t>y</w:t>
      </w:r>
      <w:r w:rsidRPr="004E040C">
        <w:rPr>
          <w:rFonts w:cstheme="minorHAnsi"/>
        </w:rPr>
        <w:t xml:space="preserve">ou have the right to ask us to rectify </w:t>
      </w:r>
      <w:r w:rsidR="00AA5CC2" w:rsidRPr="004E040C">
        <w:rPr>
          <w:rFonts w:cstheme="minorHAnsi"/>
        </w:rPr>
        <w:t xml:space="preserve">personal </w:t>
      </w:r>
      <w:r w:rsidRPr="004E040C">
        <w:rPr>
          <w:rFonts w:cstheme="minorHAnsi"/>
        </w:rPr>
        <w:t>information you think is inaccurate. You also have the right to ask us to complete information you think is incomplete.</w:t>
      </w:r>
    </w:p>
    <w:p w14:paraId="442523B4" w14:textId="69424DD6" w:rsidR="00DF4B61" w:rsidRPr="004E040C" w:rsidRDefault="00DF4B61" w:rsidP="00BC1685">
      <w:pPr>
        <w:pStyle w:val="ListParagraph"/>
        <w:numPr>
          <w:ilvl w:val="0"/>
          <w:numId w:val="4"/>
        </w:numPr>
        <w:spacing w:after="0" w:line="240" w:lineRule="auto"/>
        <w:jc w:val="both"/>
        <w:rPr>
          <w:rFonts w:cstheme="minorHAnsi"/>
        </w:rPr>
      </w:pPr>
      <w:r w:rsidRPr="004E040C">
        <w:rPr>
          <w:rFonts w:cstheme="minorHAnsi"/>
          <w:b/>
        </w:rPr>
        <w:t>Your right to erasure</w:t>
      </w:r>
      <w:r w:rsidRPr="004E040C">
        <w:rPr>
          <w:rFonts w:cstheme="minorHAnsi"/>
        </w:rPr>
        <w:t xml:space="preserve"> - </w:t>
      </w:r>
      <w:r w:rsidR="00BC1685">
        <w:rPr>
          <w:rFonts w:cstheme="minorHAnsi"/>
        </w:rPr>
        <w:t>y</w:t>
      </w:r>
      <w:r w:rsidRPr="004E040C">
        <w:rPr>
          <w:rFonts w:cstheme="minorHAnsi"/>
        </w:rPr>
        <w:t>ou have the right to ask us to erase your personal information in certain circumstances.</w:t>
      </w:r>
    </w:p>
    <w:p w14:paraId="5FD78AD4" w14:textId="36345521" w:rsidR="00DF4B61" w:rsidRPr="004E040C" w:rsidRDefault="00DF4B61" w:rsidP="00BC1685">
      <w:pPr>
        <w:pStyle w:val="ListParagraph"/>
        <w:numPr>
          <w:ilvl w:val="0"/>
          <w:numId w:val="4"/>
        </w:numPr>
        <w:spacing w:after="0" w:line="240" w:lineRule="auto"/>
        <w:jc w:val="both"/>
        <w:rPr>
          <w:rFonts w:cstheme="minorHAnsi"/>
        </w:rPr>
      </w:pPr>
      <w:r w:rsidRPr="004E040C">
        <w:rPr>
          <w:rFonts w:cstheme="minorHAnsi"/>
          <w:b/>
        </w:rPr>
        <w:t>Your right to restriction of processing</w:t>
      </w:r>
      <w:r w:rsidRPr="004E040C">
        <w:rPr>
          <w:rFonts w:cstheme="minorHAnsi"/>
        </w:rPr>
        <w:t xml:space="preserve"> - </w:t>
      </w:r>
      <w:r w:rsidR="00BC1685">
        <w:rPr>
          <w:rFonts w:cstheme="minorHAnsi"/>
        </w:rPr>
        <w:t>y</w:t>
      </w:r>
      <w:r w:rsidRPr="004E040C">
        <w:rPr>
          <w:rFonts w:cstheme="minorHAnsi"/>
        </w:rPr>
        <w:t>ou have the right to ask us to restrict the processing of your</w:t>
      </w:r>
      <w:r w:rsidR="00AA5CC2" w:rsidRPr="004E040C">
        <w:rPr>
          <w:rFonts w:cstheme="minorHAnsi"/>
        </w:rPr>
        <w:t xml:space="preserve"> personal</w:t>
      </w:r>
      <w:r w:rsidRPr="004E040C">
        <w:rPr>
          <w:rFonts w:cstheme="minorHAnsi"/>
        </w:rPr>
        <w:t xml:space="preserve"> information in certain circumstances.</w:t>
      </w:r>
    </w:p>
    <w:p w14:paraId="6AF5CA12" w14:textId="314F762E" w:rsidR="00DF4B61" w:rsidRPr="004E040C" w:rsidRDefault="00DF4B61" w:rsidP="00BC1685">
      <w:pPr>
        <w:pStyle w:val="ListParagraph"/>
        <w:numPr>
          <w:ilvl w:val="0"/>
          <w:numId w:val="4"/>
        </w:numPr>
        <w:spacing w:after="0" w:line="240" w:lineRule="auto"/>
        <w:jc w:val="both"/>
        <w:rPr>
          <w:rFonts w:cstheme="minorHAnsi"/>
        </w:rPr>
      </w:pPr>
      <w:r w:rsidRPr="004E040C">
        <w:rPr>
          <w:rFonts w:cstheme="minorHAnsi"/>
          <w:b/>
        </w:rPr>
        <w:t>Your right to object to processing</w:t>
      </w:r>
      <w:r w:rsidRPr="004E040C">
        <w:rPr>
          <w:rFonts w:cstheme="minorHAnsi"/>
        </w:rPr>
        <w:t xml:space="preserve"> - </w:t>
      </w:r>
      <w:r w:rsidR="00BC1685">
        <w:rPr>
          <w:rFonts w:cstheme="minorHAnsi"/>
        </w:rPr>
        <w:t>y</w:t>
      </w:r>
      <w:r w:rsidRPr="004E040C">
        <w:rPr>
          <w:rFonts w:cstheme="minorHAnsi"/>
        </w:rPr>
        <w:t xml:space="preserve">ou have the </w:t>
      </w:r>
      <w:r w:rsidRPr="004E040C">
        <w:rPr>
          <w:rFonts w:cstheme="minorHAnsi"/>
          <w:lang w:val="en"/>
        </w:rPr>
        <w:t xml:space="preserve">the right to object to the processing of your personal </w:t>
      </w:r>
      <w:r w:rsidR="00AA5CC2" w:rsidRPr="004E040C">
        <w:rPr>
          <w:rFonts w:cstheme="minorHAnsi"/>
          <w:lang w:val="en"/>
        </w:rPr>
        <w:t>information</w:t>
      </w:r>
      <w:r w:rsidRPr="004E040C">
        <w:rPr>
          <w:rFonts w:cstheme="minorHAnsi"/>
          <w:lang w:val="en"/>
        </w:rPr>
        <w:t xml:space="preserve"> in certain circumstances</w:t>
      </w:r>
      <w:r w:rsidRPr="004E040C">
        <w:rPr>
          <w:rFonts w:cstheme="minorHAnsi"/>
        </w:rPr>
        <w:t>.</w:t>
      </w:r>
    </w:p>
    <w:p w14:paraId="7255F352" w14:textId="4A5FC644" w:rsidR="00DF4B61" w:rsidRPr="004E040C" w:rsidRDefault="00DF4B61" w:rsidP="00BC1685">
      <w:pPr>
        <w:pStyle w:val="ListParagraph"/>
        <w:numPr>
          <w:ilvl w:val="0"/>
          <w:numId w:val="4"/>
        </w:numPr>
        <w:spacing w:after="0" w:line="240" w:lineRule="auto"/>
        <w:jc w:val="both"/>
        <w:rPr>
          <w:rFonts w:cstheme="minorHAnsi"/>
        </w:rPr>
      </w:pPr>
      <w:r w:rsidRPr="004E040C">
        <w:rPr>
          <w:rFonts w:cstheme="minorHAnsi"/>
          <w:b/>
        </w:rPr>
        <w:t>Your right to data portability</w:t>
      </w:r>
      <w:r w:rsidRPr="004E040C">
        <w:rPr>
          <w:rFonts w:cstheme="minorHAnsi"/>
        </w:rPr>
        <w:t xml:space="preserve"> - </w:t>
      </w:r>
      <w:r w:rsidR="00BC1685">
        <w:rPr>
          <w:rFonts w:cstheme="minorHAnsi"/>
        </w:rPr>
        <w:t>y</w:t>
      </w:r>
      <w:r w:rsidRPr="004E040C">
        <w:rPr>
          <w:rFonts w:cstheme="minorHAnsi"/>
        </w:rPr>
        <w:t>ou have the right to ask that we transfer the</w:t>
      </w:r>
      <w:r w:rsidR="00AA5CC2" w:rsidRPr="004E040C">
        <w:rPr>
          <w:rFonts w:cstheme="minorHAnsi"/>
        </w:rPr>
        <w:t xml:space="preserve"> personal</w:t>
      </w:r>
      <w:r w:rsidRPr="004E040C">
        <w:rPr>
          <w:rFonts w:cstheme="minorHAnsi"/>
        </w:rPr>
        <w:t xml:space="preserve"> information you gave us to another organisation, or to you, in certain circumstances.</w:t>
      </w:r>
    </w:p>
    <w:p w14:paraId="3936FDAC" w14:textId="77777777" w:rsidR="00083673" w:rsidRDefault="00083673" w:rsidP="00BC1685">
      <w:pPr>
        <w:spacing w:after="0" w:line="240" w:lineRule="auto"/>
        <w:jc w:val="both"/>
        <w:rPr>
          <w:rFonts w:cstheme="minorHAnsi"/>
        </w:rPr>
      </w:pPr>
    </w:p>
    <w:p w14:paraId="66648873" w14:textId="5745FCD0" w:rsidR="00DF4B61" w:rsidRDefault="00DF4B61" w:rsidP="00BC1685">
      <w:pPr>
        <w:spacing w:after="0" w:line="240" w:lineRule="auto"/>
        <w:jc w:val="both"/>
        <w:rPr>
          <w:rFonts w:cstheme="minorHAnsi"/>
        </w:rPr>
      </w:pPr>
      <w:r w:rsidRPr="00D72685">
        <w:rPr>
          <w:rFonts w:cstheme="minorHAnsi"/>
        </w:rPr>
        <w:t>You are not required to pay any charge for exercising your rights. If you make a request, we have one month to respond to you.</w:t>
      </w:r>
    </w:p>
    <w:p w14:paraId="330096CC" w14:textId="38A5E4C7" w:rsidR="00BC1685" w:rsidRDefault="00BC1685" w:rsidP="00BC1685">
      <w:pPr>
        <w:spacing w:after="0" w:line="240" w:lineRule="auto"/>
        <w:jc w:val="both"/>
        <w:rPr>
          <w:rFonts w:cstheme="minorHAnsi"/>
        </w:rPr>
      </w:pPr>
    </w:p>
    <w:p w14:paraId="4F4689DF" w14:textId="1DC72250" w:rsidR="00BC1685" w:rsidRDefault="00BC1685" w:rsidP="00BC1685">
      <w:pPr>
        <w:spacing w:after="0" w:line="240" w:lineRule="auto"/>
        <w:jc w:val="both"/>
        <w:rPr>
          <w:rFonts w:cstheme="minorHAnsi"/>
        </w:rPr>
      </w:pPr>
      <w:r>
        <w:rPr>
          <w:rFonts w:cstheme="minorHAnsi"/>
        </w:rPr>
        <w:t>If you would like to exercise any of these rights, please contact</w:t>
      </w:r>
      <w:r w:rsidR="00D628CB">
        <w:rPr>
          <w:rFonts w:cstheme="minorHAnsi"/>
        </w:rPr>
        <w:t>:</w:t>
      </w:r>
    </w:p>
    <w:p w14:paraId="7B7C1A7F" w14:textId="63116642" w:rsidR="00D628CB" w:rsidRDefault="00D628CB" w:rsidP="00BC1685">
      <w:pPr>
        <w:spacing w:after="0" w:line="240" w:lineRule="auto"/>
        <w:jc w:val="both"/>
        <w:rPr>
          <w:rFonts w:cstheme="minorHAnsi"/>
        </w:rPr>
      </w:pPr>
    </w:p>
    <w:p w14:paraId="42792F99" w14:textId="6904B7F4" w:rsidR="00DF4B61" w:rsidRDefault="005676DA" w:rsidP="00D628CB">
      <w:pPr>
        <w:spacing w:after="0" w:line="240" w:lineRule="auto"/>
        <w:jc w:val="both"/>
        <w:rPr>
          <w:rFonts w:cstheme="minorHAnsi"/>
        </w:rPr>
      </w:pPr>
      <w:r>
        <w:rPr>
          <w:rFonts w:cstheme="minorHAnsi"/>
        </w:rPr>
        <w:t>Pike Fold Primary School</w:t>
      </w:r>
    </w:p>
    <w:p w14:paraId="75120B3E" w14:textId="54F50BC7" w:rsidR="00C76AE0" w:rsidRDefault="00C76AE0" w:rsidP="00D628CB">
      <w:pPr>
        <w:spacing w:after="0" w:line="240" w:lineRule="auto"/>
        <w:jc w:val="both"/>
        <w:rPr>
          <w:rFonts w:cstheme="minorHAnsi"/>
        </w:rPr>
      </w:pPr>
      <w:r>
        <w:rPr>
          <w:rFonts w:cstheme="minorHAnsi"/>
        </w:rPr>
        <w:t>Old Market Street</w:t>
      </w:r>
    </w:p>
    <w:p w14:paraId="57D1C0B6" w14:textId="2A571D32" w:rsidR="00C76AE0" w:rsidRDefault="00C76AE0" w:rsidP="00D628CB">
      <w:pPr>
        <w:spacing w:after="0" w:line="240" w:lineRule="auto"/>
        <w:jc w:val="both"/>
        <w:rPr>
          <w:rFonts w:cstheme="minorHAnsi"/>
        </w:rPr>
      </w:pPr>
      <w:r>
        <w:rPr>
          <w:rFonts w:cstheme="minorHAnsi"/>
        </w:rPr>
        <w:t>Blackley</w:t>
      </w:r>
    </w:p>
    <w:p w14:paraId="6B07E38C" w14:textId="3199E8E0" w:rsidR="00C76AE0" w:rsidRDefault="00C76AE0" w:rsidP="00D628CB">
      <w:pPr>
        <w:spacing w:after="0" w:line="240" w:lineRule="auto"/>
        <w:jc w:val="both"/>
        <w:rPr>
          <w:rFonts w:cstheme="minorHAnsi"/>
        </w:rPr>
      </w:pPr>
      <w:r>
        <w:rPr>
          <w:rFonts w:cstheme="minorHAnsi"/>
        </w:rPr>
        <w:t>M9 8QP</w:t>
      </w:r>
    </w:p>
    <w:p w14:paraId="7887A32D" w14:textId="5920D011" w:rsidR="00C76AE0" w:rsidRDefault="00C76AE0" w:rsidP="00D628CB">
      <w:pPr>
        <w:spacing w:after="0" w:line="240" w:lineRule="auto"/>
        <w:jc w:val="both"/>
        <w:rPr>
          <w:rFonts w:cstheme="minorHAnsi"/>
        </w:rPr>
      </w:pPr>
      <w:r>
        <w:rPr>
          <w:rFonts w:cstheme="minorHAnsi"/>
        </w:rPr>
        <w:t>T: 0161 702 3669</w:t>
      </w:r>
    </w:p>
    <w:p w14:paraId="1F5DABDE" w14:textId="6797256F" w:rsidR="00D628CB" w:rsidRDefault="00D628CB" w:rsidP="00D628CB">
      <w:pPr>
        <w:spacing w:after="0" w:line="240" w:lineRule="auto"/>
        <w:jc w:val="both"/>
        <w:rPr>
          <w:rFonts w:cstheme="minorHAnsi"/>
        </w:rPr>
      </w:pPr>
    </w:p>
    <w:p w14:paraId="2C83FF99" w14:textId="37B3C9E5" w:rsidR="00D628CB" w:rsidRPr="00D628CB" w:rsidRDefault="00D628CB" w:rsidP="00D628CB">
      <w:pPr>
        <w:spacing w:after="0" w:line="240" w:lineRule="auto"/>
        <w:jc w:val="both"/>
        <w:rPr>
          <w:rFonts w:cstheme="minorHAnsi"/>
          <w:b/>
          <w:bCs/>
          <w:u w:val="single"/>
        </w:rPr>
      </w:pPr>
      <w:r w:rsidRPr="00D628CB">
        <w:rPr>
          <w:rFonts w:cstheme="minorHAnsi"/>
          <w:b/>
          <w:bCs/>
          <w:u w:val="single"/>
        </w:rPr>
        <w:t>How to complain?</w:t>
      </w:r>
    </w:p>
    <w:p w14:paraId="0A5DE8A0" w14:textId="77777777" w:rsidR="00D628CB" w:rsidRDefault="00D628CB" w:rsidP="00DB6150">
      <w:pPr>
        <w:spacing w:after="0" w:line="240" w:lineRule="auto"/>
        <w:rPr>
          <w:rFonts w:cstheme="minorHAnsi"/>
        </w:rPr>
      </w:pPr>
    </w:p>
    <w:p w14:paraId="3E23CA63" w14:textId="4FC935A5" w:rsidR="00AA5CC2" w:rsidRPr="00D72685" w:rsidRDefault="00AA5CC2" w:rsidP="00D628CB">
      <w:pPr>
        <w:spacing w:after="0" w:line="240" w:lineRule="auto"/>
        <w:jc w:val="both"/>
        <w:rPr>
          <w:rFonts w:cstheme="minorHAnsi"/>
        </w:rPr>
      </w:pPr>
      <w:r w:rsidRPr="00D72685">
        <w:rPr>
          <w:rFonts w:cstheme="minorHAnsi"/>
        </w:rPr>
        <w:t xml:space="preserve">If you have any concerns about our use of your personal information, you can make a complaint to us </w:t>
      </w:r>
      <w:r w:rsidR="00C83563">
        <w:rPr>
          <w:rFonts w:cstheme="minorHAnsi"/>
        </w:rPr>
        <w:t xml:space="preserve">directly </w:t>
      </w:r>
      <w:r w:rsidRPr="00D72685">
        <w:rPr>
          <w:rFonts w:cstheme="minorHAnsi"/>
        </w:rPr>
        <w:t>at</w:t>
      </w:r>
      <w:r w:rsidR="00117B58">
        <w:rPr>
          <w:rFonts w:cstheme="minorHAnsi"/>
          <w:color w:val="FF0000"/>
        </w:rPr>
        <w:t xml:space="preserve"> </w:t>
      </w:r>
      <w:bookmarkStart w:id="0" w:name="_GoBack"/>
      <w:r w:rsidR="00117B58" w:rsidRPr="00117B58">
        <w:rPr>
          <w:rFonts w:cstheme="minorHAnsi"/>
        </w:rPr>
        <w:t>same address.</w:t>
      </w:r>
      <w:bookmarkEnd w:id="0"/>
    </w:p>
    <w:p w14:paraId="0D0F9499" w14:textId="77777777" w:rsidR="00726A88" w:rsidRPr="00D72685" w:rsidRDefault="00726A88" w:rsidP="00D628CB">
      <w:pPr>
        <w:spacing w:after="0" w:line="240" w:lineRule="auto"/>
        <w:jc w:val="both"/>
        <w:rPr>
          <w:rFonts w:cstheme="minorHAnsi"/>
        </w:rPr>
      </w:pPr>
    </w:p>
    <w:p w14:paraId="7E180E94" w14:textId="622A5519" w:rsidR="00AA5CC2" w:rsidRPr="00D72685" w:rsidRDefault="00DF4B61" w:rsidP="00D628CB">
      <w:pPr>
        <w:spacing w:after="0" w:line="240" w:lineRule="auto"/>
        <w:jc w:val="both"/>
        <w:rPr>
          <w:rFonts w:cstheme="minorHAnsi"/>
        </w:rPr>
      </w:pPr>
      <w:r w:rsidRPr="00D72685">
        <w:rPr>
          <w:rFonts w:cstheme="minorHAnsi"/>
        </w:rPr>
        <w:t>You can also complain to the ICO if you are unhappy with how we have used your data.</w:t>
      </w:r>
    </w:p>
    <w:p w14:paraId="70FDC43E" w14:textId="77777777" w:rsidR="00726A88" w:rsidRPr="00D72685" w:rsidRDefault="00726A88" w:rsidP="00DB6150">
      <w:pPr>
        <w:spacing w:after="0" w:line="240" w:lineRule="auto"/>
        <w:rPr>
          <w:rFonts w:cstheme="minorHAnsi"/>
        </w:rPr>
      </w:pPr>
    </w:p>
    <w:p w14:paraId="7BF44311" w14:textId="48DF10F7" w:rsidR="00DF4B61" w:rsidRPr="00D72685" w:rsidRDefault="00DF4B61" w:rsidP="00DB6150">
      <w:pPr>
        <w:spacing w:after="0" w:line="240" w:lineRule="auto"/>
        <w:rPr>
          <w:rFonts w:cstheme="minorHAnsi"/>
        </w:rPr>
      </w:pPr>
      <w:r w:rsidRPr="00D72685">
        <w:rPr>
          <w:rFonts w:cstheme="minorHAnsi"/>
        </w:rPr>
        <w:t>The ICO’s address:</w:t>
      </w:r>
    </w:p>
    <w:p w14:paraId="64BDD464" w14:textId="77777777" w:rsidR="00DF4B61" w:rsidRPr="00D72685" w:rsidRDefault="00DF4B61" w:rsidP="00DB6150">
      <w:pPr>
        <w:spacing w:after="0" w:line="240" w:lineRule="auto"/>
        <w:rPr>
          <w:rFonts w:cstheme="minorHAnsi"/>
        </w:rPr>
      </w:pPr>
      <w:r w:rsidRPr="00D72685">
        <w:rPr>
          <w:rFonts w:cstheme="minorHAnsi"/>
        </w:rPr>
        <w:t>Information Commissioner’s Office</w:t>
      </w:r>
    </w:p>
    <w:p w14:paraId="6189EBD9" w14:textId="77777777" w:rsidR="00DF4B61" w:rsidRPr="00D72685" w:rsidRDefault="00DF4B61" w:rsidP="00DB6150">
      <w:pPr>
        <w:spacing w:after="0" w:line="240" w:lineRule="auto"/>
        <w:rPr>
          <w:rFonts w:cstheme="minorHAnsi"/>
        </w:rPr>
      </w:pPr>
      <w:r w:rsidRPr="00D72685">
        <w:rPr>
          <w:rFonts w:cstheme="minorHAnsi"/>
        </w:rPr>
        <w:t>Wycliffe House</w:t>
      </w:r>
    </w:p>
    <w:p w14:paraId="0329D6C7" w14:textId="77777777" w:rsidR="00DF4B61" w:rsidRPr="00D72685" w:rsidRDefault="00DF4B61" w:rsidP="00DB6150">
      <w:pPr>
        <w:spacing w:after="0" w:line="240" w:lineRule="auto"/>
        <w:rPr>
          <w:rFonts w:cstheme="minorHAnsi"/>
        </w:rPr>
      </w:pPr>
      <w:r w:rsidRPr="00D72685">
        <w:rPr>
          <w:rFonts w:cstheme="minorHAnsi"/>
        </w:rPr>
        <w:t>Water Lane</w:t>
      </w:r>
    </w:p>
    <w:p w14:paraId="772135D4" w14:textId="77777777" w:rsidR="00DF4B61" w:rsidRPr="00D72685" w:rsidRDefault="00DF4B61" w:rsidP="00DB6150">
      <w:pPr>
        <w:spacing w:after="0" w:line="240" w:lineRule="auto"/>
        <w:rPr>
          <w:rFonts w:cstheme="minorHAnsi"/>
        </w:rPr>
      </w:pPr>
      <w:r w:rsidRPr="00D72685">
        <w:rPr>
          <w:rFonts w:cstheme="minorHAnsi"/>
        </w:rPr>
        <w:t>Wilmslow</w:t>
      </w:r>
    </w:p>
    <w:p w14:paraId="501B064B" w14:textId="77777777" w:rsidR="00DF4B61" w:rsidRPr="00D72685" w:rsidRDefault="00DF4B61" w:rsidP="00DB6150">
      <w:pPr>
        <w:spacing w:after="0" w:line="240" w:lineRule="auto"/>
        <w:rPr>
          <w:rFonts w:cstheme="minorHAnsi"/>
        </w:rPr>
      </w:pPr>
      <w:r w:rsidRPr="00D72685">
        <w:rPr>
          <w:rFonts w:cstheme="minorHAnsi"/>
        </w:rPr>
        <w:t>Cheshire</w:t>
      </w:r>
    </w:p>
    <w:p w14:paraId="37CD5AF7" w14:textId="77777777" w:rsidR="00DF4B61" w:rsidRPr="00D72685" w:rsidRDefault="00DF4B61" w:rsidP="00DB6150">
      <w:pPr>
        <w:spacing w:after="0" w:line="240" w:lineRule="auto"/>
        <w:rPr>
          <w:rFonts w:cstheme="minorHAnsi"/>
        </w:rPr>
      </w:pPr>
      <w:r w:rsidRPr="00D72685">
        <w:rPr>
          <w:rFonts w:cstheme="minorHAnsi"/>
        </w:rPr>
        <w:t>SK9 5AF</w:t>
      </w:r>
    </w:p>
    <w:p w14:paraId="5C2788E6" w14:textId="77777777" w:rsidR="00014AD1" w:rsidRPr="00D72685" w:rsidRDefault="00014AD1" w:rsidP="00DB6150">
      <w:pPr>
        <w:spacing w:after="0" w:line="240" w:lineRule="auto"/>
        <w:rPr>
          <w:rFonts w:cstheme="minorHAnsi"/>
        </w:rPr>
      </w:pPr>
    </w:p>
    <w:p w14:paraId="73BBD138" w14:textId="77777777" w:rsidR="00DF4B61" w:rsidRPr="00D72685" w:rsidRDefault="00DF4B61" w:rsidP="00DB6150">
      <w:pPr>
        <w:spacing w:after="0" w:line="240" w:lineRule="auto"/>
        <w:rPr>
          <w:rFonts w:cstheme="minorHAnsi"/>
        </w:rPr>
      </w:pPr>
      <w:r w:rsidRPr="00D72685">
        <w:rPr>
          <w:rFonts w:cstheme="minorHAnsi"/>
        </w:rPr>
        <w:t>Helpline number: 0303 123 1113</w:t>
      </w:r>
    </w:p>
    <w:p w14:paraId="3719D47F" w14:textId="3D1AAC21" w:rsidR="001E39C0" w:rsidRPr="00D72685" w:rsidRDefault="00014AD1" w:rsidP="00DB6150">
      <w:pPr>
        <w:spacing w:after="0" w:line="240" w:lineRule="auto"/>
        <w:rPr>
          <w:rFonts w:cstheme="minorHAnsi"/>
        </w:rPr>
      </w:pPr>
      <w:r w:rsidRPr="00D72685">
        <w:rPr>
          <w:rFonts w:cstheme="minorHAnsi"/>
        </w:rPr>
        <w:t xml:space="preserve">ICO website: </w:t>
      </w:r>
      <w:hyperlink r:id="rId11" w:history="1">
        <w:r w:rsidRPr="00D72685">
          <w:rPr>
            <w:rStyle w:val="Hyperlink"/>
            <w:rFonts w:cstheme="minorHAnsi"/>
          </w:rPr>
          <w:t>https://www.ico.org.uk</w:t>
        </w:r>
      </w:hyperlink>
    </w:p>
    <w:sectPr w:rsidR="001E39C0" w:rsidRPr="00D7268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A554F" w14:textId="77777777" w:rsidR="00CA5872" w:rsidRDefault="00CA5872">
      <w:pPr>
        <w:spacing w:after="0" w:line="240" w:lineRule="auto"/>
      </w:pPr>
      <w:r>
        <w:separator/>
      </w:r>
    </w:p>
  </w:endnote>
  <w:endnote w:type="continuationSeparator" w:id="0">
    <w:p w14:paraId="38D71640" w14:textId="77777777" w:rsidR="00CA5872" w:rsidRDefault="00CA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69046" w14:textId="77777777" w:rsidR="00CA5872" w:rsidRDefault="00CA5872">
      <w:pPr>
        <w:spacing w:after="0" w:line="240" w:lineRule="auto"/>
      </w:pPr>
      <w:r>
        <w:separator/>
      </w:r>
    </w:p>
  </w:footnote>
  <w:footnote w:type="continuationSeparator" w:id="0">
    <w:p w14:paraId="503D756B" w14:textId="77777777" w:rsidR="00CA5872" w:rsidRDefault="00CA5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73120" w14:textId="77777777" w:rsidR="00722B1C" w:rsidRPr="00C50351" w:rsidRDefault="00722B1C" w:rsidP="00722B1C">
    <w:pPr>
      <w:pStyle w:val="Header"/>
      <w:jc w:val="center"/>
      <w:rPr>
        <w:rFonts w:ascii="Georgia" w:hAnsi="Georgia"/>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1584"/>
    <w:multiLevelType w:val="hybridMultilevel"/>
    <w:tmpl w:val="51466F46"/>
    <w:lvl w:ilvl="0" w:tplc="4B5ED2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3D6FA6"/>
    <w:multiLevelType w:val="hybridMultilevel"/>
    <w:tmpl w:val="48D69870"/>
    <w:lvl w:ilvl="0" w:tplc="4B5ED2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6E3086"/>
    <w:multiLevelType w:val="hybridMultilevel"/>
    <w:tmpl w:val="DA5A39FC"/>
    <w:lvl w:ilvl="0" w:tplc="4B5ED2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361BB3"/>
    <w:multiLevelType w:val="hybridMultilevel"/>
    <w:tmpl w:val="5B08D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61"/>
    <w:rsid w:val="00014AD1"/>
    <w:rsid w:val="00017E24"/>
    <w:rsid w:val="00030BB8"/>
    <w:rsid w:val="00040C84"/>
    <w:rsid w:val="000516E2"/>
    <w:rsid w:val="0008081F"/>
    <w:rsid w:val="00083673"/>
    <w:rsid w:val="00083971"/>
    <w:rsid w:val="00085856"/>
    <w:rsid w:val="00092F11"/>
    <w:rsid w:val="0009348B"/>
    <w:rsid w:val="000B26E9"/>
    <w:rsid w:val="000C21F1"/>
    <w:rsid w:val="000F2B24"/>
    <w:rsid w:val="00117B58"/>
    <w:rsid w:val="00122B18"/>
    <w:rsid w:val="0012364F"/>
    <w:rsid w:val="00127107"/>
    <w:rsid w:val="00134EF2"/>
    <w:rsid w:val="0014224B"/>
    <w:rsid w:val="00170B9F"/>
    <w:rsid w:val="00174351"/>
    <w:rsid w:val="00177B4B"/>
    <w:rsid w:val="00182B44"/>
    <w:rsid w:val="0019164A"/>
    <w:rsid w:val="00197E6A"/>
    <w:rsid w:val="001B1188"/>
    <w:rsid w:val="001D5D0C"/>
    <w:rsid w:val="001D75EC"/>
    <w:rsid w:val="001E39C0"/>
    <w:rsid w:val="00213A59"/>
    <w:rsid w:val="002528BE"/>
    <w:rsid w:val="002569E4"/>
    <w:rsid w:val="002609C9"/>
    <w:rsid w:val="00267D5C"/>
    <w:rsid w:val="00272B40"/>
    <w:rsid w:val="00276D8F"/>
    <w:rsid w:val="00294520"/>
    <w:rsid w:val="002B5EC9"/>
    <w:rsid w:val="002C00E5"/>
    <w:rsid w:val="002E28CC"/>
    <w:rsid w:val="002E72EF"/>
    <w:rsid w:val="002E7FF1"/>
    <w:rsid w:val="003201B1"/>
    <w:rsid w:val="00332478"/>
    <w:rsid w:val="003334F6"/>
    <w:rsid w:val="0034297F"/>
    <w:rsid w:val="00357235"/>
    <w:rsid w:val="003573D3"/>
    <w:rsid w:val="003E256D"/>
    <w:rsid w:val="00403278"/>
    <w:rsid w:val="004070A6"/>
    <w:rsid w:val="00455518"/>
    <w:rsid w:val="00462032"/>
    <w:rsid w:val="004747BC"/>
    <w:rsid w:val="0047610B"/>
    <w:rsid w:val="0048262F"/>
    <w:rsid w:val="00482A2F"/>
    <w:rsid w:val="004C29EA"/>
    <w:rsid w:val="004C5375"/>
    <w:rsid w:val="004E040C"/>
    <w:rsid w:val="00500497"/>
    <w:rsid w:val="005008DD"/>
    <w:rsid w:val="00505F09"/>
    <w:rsid w:val="0053061B"/>
    <w:rsid w:val="00536F67"/>
    <w:rsid w:val="00551387"/>
    <w:rsid w:val="005567B8"/>
    <w:rsid w:val="005676DA"/>
    <w:rsid w:val="00570208"/>
    <w:rsid w:val="00584090"/>
    <w:rsid w:val="005911A0"/>
    <w:rsid w:val="005921F5"/>
    <w:rsid w:val="005A244B"/>
    <w:rsid w:val="005A62D6"/>
    <w:rsid w:val="005B6C43"/>
    <w:rsid w:val="005D309C"/>
    <w:rsid w:val="005D7722"/>
    <w:rsid w:val="005E260B"/>
    <w:rsid w:val="005F3104"/>
    <w:rsid w:val="005F49F9"/>
    <w:rsid w:val="00617BE6"/>
    <w:rsid w:val="00644E9B"/>
    <w:rsid w:val="0069074B"/>
    <w:rsid w:val="00697967"/>
    <w:rsid w:val="006A46B1"/>
    <w:rsid w:val="006B3BDD"/>
    <w:rsid w:val="006B66A5"/>
    <w:rsid w:val="006C503E"/>
    <w:rsid w:val="006D1635"/>
    <w:rsid w:val="006E530E"/>
    <w:rsid w:val="006F16BB"/>
    <w:rsid w:val="00705271"/>
    <w:rsid w:val="0070659F"/>
    <w:rsid w:val="00713563"/>
    <w:rsid w:val="007221C5"/>
    <w:rsid w:val="00722B1C"/>
    <w:rsid w:val="00726A88"/>
    <w:rsid w:val="00752ADF"/>
    <w:rsid w:val="007575F6"/>
    <w:rsid w:val="00763E5B"/>
    <w:rsid w:val="00770A1A"/>
    <w:rsid w:val="00773F96"/>
    <w:rsid w:val="0077680F"/>
    <w:rsid w:val="007B5B51"/>
    <w:rsid w:val="007C769B"/>
    <w:rsid w:val="007D3E52"/>
    <w:rsid w:val="007D3F60"/>
    <w:rsid w:val="0081179C"/>
    <w:rsid w:val="00811C6E"/>
    <w:rsid w:val="008237F3"/>
    <w:rsid w:val="00840592"/>
    <w:rsid w:val="00864C91"/>
    <w:rsid w:val="00883F5E"/>
    <w:rsid w:val="008956A1"/>
    <w:rsid w:val="008B210A"/>
    <w:rsid w:val="008E5C94"/>
    <w:rsid w:val="008F42B2"/>
    <w:rsid w:val="00930AAB"/>
    <w:rsid w:val="0093284F"/>
    <w:rsid w:val="00934771"/>
    <w:rsid w:val="00954069"/>
    <w:rsid w:val="009749F6"/>
    <w:rsid w:val="009B2014"/>
    <w:rsid w:val="009B6D12"/>
    <w:rsid w:val="009E2336"/>
    <w:rsid w:val="00A2358A"/>
    <w:rsid w:val="00A3495D"/>
    <w:rsid w:val="00A3676B"/>
    <w:rsid w:val="00A8513D"/>
    <w:rsid w:val="00A86087"/>
    <w:rsid w:val="00A97D01"/>
    <w:rsid w:val="00AA5CC2"/>
    <w:rsid w:val="00AA688E"/>
    <w:rsid w:val="00AA7509"/>
    <w:rsid w:val="00AB1353"/>
    <w:rsid w:val="00AB28D6"/>
    <w:rsid w:val="00AC1AD8"/>
    <w:rsid w:val="00AC33D4"/>
    <w:rsid w:val="00AC44BA"/>
    <w:rsid w:val="00AC7560"/>
    <w:rsid w:val="00AE15AE"/>
    <w:rsid w:val="00AE71EA"/>
    <w:rsid w:val="00B24266"/>
    <w:rsid w:val="00B27186"/>
    <w:rsid w:val="00B41F0D"/>
    <w:rsid w:val="00B462CC"/>
    <w:rsid w:val="00B546EA"/>
    <w:rsid w:val="00B843EB"/>
    <w:rsid w:val="00B91CAE"/>
    <w:rsid w:val="00BA7AF0"/>
    <w:rsid w:val="00BB7C44"/>
    <w:rsid w:val="00BC1685"/>
    <w:rsid w:val="00BC1AE5"/>
    <w:rsid w:val="00BC4985"/>
    <w:rsid w:val="00BD49FE"/>
    <w:rsid w:val="00C338C6"/>
    <w:rsid w:val="00C456C3"/>
    <w:rsid w:val="00C514F0"/>
    <w:rsid w:val="00C51AEB"/>
    <w:rsid w:val="00C53147"/>
    <w:rsid w:val="00C55140"/>
    <w:rsid w:val="00C76AE0"/>
    <w:rsid w:val="00C8250C"/>
    <w:rsid w:val="00C83285"/>
    <w:rsid w:val="00C83563"/>
    <w:rsid w:val="00C84C51"/>
    <w:rsid w:val="00CA5872"/>
    <w:rsid w:val="00CB1DAE"/>
    <w:rsid w:val="00CC1BAC"/>
    <w:rsid w:val="00CC2A7E"/>
    <w:rsid w:val="00CE6FDB"/>
    <w:rsid w:val="00CF047C"/>
    <w:rsid w:val="00D02C78"/>
    <w:rsid w:val="00D1558C"/>
    <w:rsid w:val="00D47C2C"/>
    <w:rsid w:val="00D628CB"/>
    <w:rsid w:val="00D66B1B"/>
    <w:rsid w:val="00D72685"/>
    <w:rsid w:val="00D73A1D"/>
    <w:rsid w:val="00D8212A"/>
    <w:rsid w:val="00D94AE9"/>
    <w:rsid w:val="00D9588E"/>
    <w:rsid w:val="00DA099E"/>
    <w:rsid w:val="00DA3503"/>
    <w:rsid w:val="00DB6150"/>
    <w:rsid w:val="00DE0E74"/>
    <w:rsid w:val="00DE36F2"/>
    <w:rsid w:val="00DF1709"/>
    <w:rsid w:val="00DF4B61"/>
    <w:rsid w:val="00E15891"/>
    <w:rsid w:val="00E25B1A"/>
    <w:rsid w:val="00E264A4"/>
    <w:rsid w:val="00E32EFA"/>
    <w:rsid w:val="00E37265"/>
    <w:rsid w:val="00E51CFF"/>
    <w:rsid w:val="00E52FD2"/>
    <w:rsid w:val="00E65ACE"/>
    <w:rsid w:val="00E779A1"/>
    <w:rsid w:val="00E77BB8"/>
    <w:rsid w:val="00E8418D"/>
    <w:rsid w:val="00E8592A"/>
    <w:rsid w:val="00EB625F"/>
    <w:rsid w:val="00ED3283"/>
    <w:rsid w:val="00ED47E9"/>
    <w:rsid w:val="00EE4BB5"/>
    <w:rsid w:val="00F01440"/>
    <w:rsid w:val="00F45430"/>
    <w:rsid w:val="00F52352"/>
    <w:rsid w:val="00F62888"/>
    <w:rsid w:val="00FB78C2"/>
    <w:rsid w:val="00FC7475"/>
    <w:rsid w:val="00FD0E08"/>
    <w:rsid w:val="00FD6F87"/>
    <w:rsid w:val="00FE13F6"/>
    <w:rsid w:val="00FE611D"/>
    <w:rsid w:val="00FF1B4A"/>
    <w:rsid w:val="00FF6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CC47"/>
  <w15:docId w15:val="{3E92FA16-C0E1-41DC-88CC-F6B8AB11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B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semiHidden/>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table" w:styleId="TableGrid">
    <w:name w:val="Table Grid"/>
    <w:basedOn w:val="TableNormal"/>
    <w:uiPriority w:val="59"/>
    <w:rsid w:val="001D5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45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co.org.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4CA909FFBD5479ED9BD8E16251A26" ma:contentTypeVersion="13" ma:contentTypeDescription="Create a new document." ma:contentTypeScope="" ma:versionID="69cf7961d25d74e7a1c85b98bd351710">
  <xsd:schema xmlns:xsd="http://www.w3.org/2001/XMLSchema" xmlns:xs="http://www.w3.org/2001/XMLSchema" xmlns:p="http://schemas.microsoft.com/office/2006/metadata/properties" xmlns:ns2="4b6ae8ac-fa0d-4bb8-9074-62781ad842cb" xmlns:ns3="9b29abe6-2349-4cee-bcdf-59bf9a95f4bd" targetNamespace="http://schemas.microsoft.com/office/2006/metadata/properties" ma:root="true" ma:fieldsID="c96f54c01fe2e5053e09dbd5a312d1c7" ns2:_="" ns3:_="">
    <xsd:import namespace="4b6ae8ac-fa0d-4bb8-9074-62781ad842cb"/>
    <xsd:import namespace="9b29abe6-2349-4cee-bcdf-59bf9a95f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ae8ac-fa0d-4bb8-9074-62781ad84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9abe6-2349-4cee-bcdf-59bf9a95f4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E7DD37-9998-4CCA-A40F-E36EDA159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ae8ac-fa0d-4bb8-9074-62781ad842cb"/>
    <ds:schemaRef ds:uri="9b29abe6-2349-4cee-bcdf-59bf9a95f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FB5DC3-EC25-4043-820A-71C0EFA91294}">
  <ds:schemaRefs>
    <ds:schemaRef ds:uri="http://schemas.microsoft.com/office/2006/documentManagement/types"/>
    <ds:schemaRef ds:uri="http://purl.org/dc/elements/1.1/"/>
    <ds:schemaRef ds:uri="http://schemas.microsoft.com/office/2006/metadata/properties"/>
    <ds:schemaRef ds:uri="9b29abe6-2349-4cee-bcdf-59bf9a95f4bd"/>
    <ds:schemaRef ds:uri="4b6ae8ac-fa0d-4bb8-9074-62781ad842cb"/>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C6C5DFC-D1A4-4C47-9F3A-FA3435AD75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 Nickson</cp:lastModifiedBy>
  <cp:revision>2</cp:revision>
  <dcterms:created xsi:type="dcterms:W3CDTF">2021-08-05T08:20:00Z</dcterms:created>
  <dcterms:modified xsi:type="dcterms:W3CDTF">2021-08-05T08:20:00Z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0x0101009304CA909FFBD5479ED9BD8E16251A26</vt:lpwstr>
  </property>
</Properties>
</file>